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0000" w:rsidRDefault="00000000">
      <w:pPr>
        <w:pStyle w:val="1"/>
        <w:suppressAutoHyphens/>
        <w:spacing w:before="108" w:after="108"/>
        <w:jc w:val="center"/>
        <w:rPr>
          <w:b/>
          <w:bCs/>
          <w:color w:val="26282F"/>
        </w:rPr>
      </w:pPr>
      <w:hyperlink r:id="rId4" w:history="1">
        <w:r>
          <w:rPr>
            <w:color w:val="106BBE"/>
            <w:u w:val="single"/>
          </w:rPr>
          <w:t>Постановление Правительства Российской Федерации от 31 мая 2025 г. N 827 "О внесении изменений в некоторые акты Правительства Российской Федерации"</w:t>
        </w:r>
      </w:hyperlink>
    </w:p>
    <w:p w:rsidR="00000000" w:rsidRDefault="00000000">
      <w:pPr>
        <w:suppressAutoHyphens/>
        <w:ind w:firstLine="720"/>
        <w:jc w:val="both"/>
      </w:pPr>
    </w:p>
    <w:p w:rsidR="00000000" w:rsidRDefault="00000000">
      <w:pPr>
        <w:suppressAutoHyphens/>
        <w:ind w:firstLine="720"/>
        <w:jc w:val="both"/>
      </w:pPr>
      <w:r>
        <w:t>Правительство Российской Федерации постановляет:</w:t>
      </w:r>
    </w:p>
    <w:p w:rsidR="00000000" w:rsidRDefault="00000000">
      <w:pPr>
        <w:suppressAutoHyphens/>
        <w:spacing w:before="75"/>
        <w:ind w:left="170"/>
        <w:jc w:val="both"/>
        <w:rPr>
          <w:color w:val="000000"/>
          <w:sz w:val="16"/>
          <w:szCs w:val="16"/>
          <w:highlight w:val="white"/>
        </w:rPr>
      </w:pPr>
      <w:r>
        <w:rPr>
          <w:color w:val="000000"/>
          <w:sz w:val="16"/>
          <w:szCs w:val="16"/>
          <w:highlight w:val="white"/>
        </w:rPr>
        <w:t>ГАРАНТ:</w:t>
      </w:r>
    </w:p>
    <w:p w:rsidR="00000000" w:rsidRDefault="00000000">
      <w:pPr>
        <w:suppressAutoHyphens/>
        <w:spacing w:before="75"/>
        <w:ind w:left="170"/>
        <w:jc w:val="both"/>
        <w:rPr>
          <w:color w:val="353842"/>
          <w:highlight w:val="white"/>
        </w:rPr>
      </w:pPr>
      <w:r>
        <w:rPr>
          <w:color w:val="353842"/>
        </w:rPr>
        <w:t xml:space="preserve"> </w:t>
      </w:r>
      <w:r>
        <w:rPr>
          <w:color w:val="353842"/>
          <w:highlight w:val="white"/>
        </w:rPr>
        <w:t xml:space="preserve">Пункт 1 </w:t>
      </w:r>
      <w:hyperlink r:id="rId5" w:history="1">
        <w:r>
          <w:rPr>
            <w:color w:val="106BBE"/>
            <w:highlight w:val="white"/>
            <w:u w:val="single"/>
          </w:rPr>
          <w:t>вступает в силу</w:t>
        </w:r>
      </w:hyperlink>
      <w:r>
        <w:rPr>
          <w:color w:val="353842"/>
          <w:highlight w:val="white"/>
        </w:rPr>
        <w:t xml:space="preserve"> с 1 сентября 2025 г.</w:t>
      </w:r>
    </w:p>
    <w:p w:rsidR="00000000" w:rsidRDefault="00000000">
      <w:pPr>
        <w:suppressAutoHyphens/>
        <w:ind w:firstLine="698"/>
        <w:jc w:val="both"/>
        <w:rPr>
          <w:color w:val="000000"/>
          <w:highlight w:val="white"/>
        </w:rPr>
      </w:pPr>
      <w:r>
        <w:rPr>
          <w:color w:val="000000"/>
        </w:rPr>
        <w:t xml:space="preserve"> </w:t>
      </w:r>
      <w:r>
        <w:rPr>
          <w:color w:val="000000"/>
          <w:highlight w:val="white"/>
        </w:rPr>
        <w:t xml:space="preserve">1. Утвердить прилагаемые </w:t>
      </w:r>
      <w:hyperlink r:id="rId6" w:history="1">
        <w:r>
          <w:rPr>
            <w:color w:val="106BBE"/>
            <w:highlight w:val="white"/>
            <w:u w:val="single"/>
          </w:rPr>
          <w:t>изменения</w:t>
        </w:r>
      </w:hyperlink>
      <w:r>
        <w:rPr>
          <w:color w:val="000000"/>
          <w:highlight w:val="white"/>
        </w:rPr>
        <w:t>, которые вносятся в акты Правительства Российской Федерации.</w:t>
      </w:r>
    </w:p>
    <w:p w:rsidR="00000000" w:rsidRDefault="00000000">
      <w:pPr>
        <w:suppressAutoHyphens/>
        <w:ind w:firstLine="720"/>
        <w:jc w:val="both"/>
      </w:pPr>
      <w:r>
        <w:t>2. Министерству строительства и жилищно-коммунального хозяйства Российской Федерации:</w:t>
      </w:r>
    </w:p>
    <w:p w:rsidR="00000000" w:rsidRDefault="00000000">
      <w:pPr>
        <w:suppressAutoHyphens/>
        <w:ind w:firstLine="720"/>
        <w:jc w:val="both"/>
      </w:pPr>
      <w:r>
        <w:t xml:space="preserve">а) не позднее 9 месяцев со дня </w:t>
      </w:r>
      <w:hyperlink r:id="rId7" w:history="1">
        <w:r>
          <w:rPr>
            <w:color w:val="106BBE"/>
            <w:u w:val="single"/>
          </w:rPr>
          <w:t>вступления в силу</w:t>
        </w:r>
      </w:hyperlink>
      <w:r>
        <w:t xml:space="preserve"> настоящего постановления обеспечить доработку:</w:t>
      </w:r>
    </w:p>
    <w:p w:rsidR="00000000" w:rsidRDefault="00000000">
      <w:pPr>
        <w:suppressAutoHyphens/>
        <w:ind w:firstLine="720"/>
        <w:jc w:val="both"/>
      </w:pPr>
      <w:r>
        <w:t xml:space="preserve">интегрированных с федеральной государственной информационной системой </w:t>
      </w:r>
      <w:hyperlink r:id="rId8" w:history="1">
        <w:r>
          <w:rPr>
            <w:color w:val="106BBE"/>
            <w:u w:val="single"/>
          </w:rPr>
          <w:t>"Единый портал</w:t>
        </w:r>
      </w:hyperlink>
      <w:r>
        <w:t xml:space="preserve"> государственных и муниципальных услуг (функций)" информационных систем, посредством которых осуществляется прием документов для проведения государственной экспертизы проектной документации и результатов инженерных изысканий;</w:t>
      </w:r>
    </w:p>
    <w:p w:rsidR="00000000" w:rsidRDefault="00000000">
      <w:pPr>
        <w:suppressAutoHyphens/>
        <w:ind w:firstLine="720"/>
        <w:jc w:val="both"/>
      </w:pPr>
      <w:r>
        <w:t xml:space="preserve">интерактивной формы заявления о предоставлении услуги по проведению государственной и негосударственной экспертизы проектной документации и результатов инженерных изысканий, размещенной в федеральной государственной информационной системе </w:t>
      </w:r>
      <w:hyperlink r:id="rId9" w:history="1">
        <w:r>
          <w:rPr>
            <w:color w:val="106BBE"/>
            <w:u w:val="single"/>
          </w:rPr>
          <w:t>"Единый портал</w:t>
        </w:r>
      </w:hyperlink>
      <w:r>
        <w:t xml:space="preserve"> государственных и муниципальных услуг (функций)", в целях обеспечения взаимодействия федеральной государственной информационной системы "Единый портал государственных и муниципальных услуг (функций)" с информационными системами, посредством которых осуществляется прием документов для проведения государственной экспертизы проектной документации и результатов инженерных изысканий, с учетом </w:t>
      </w:r>
      <w:hyperlink r:id="rId10" w:history="1">
        <w:r>
          <w:rPr>
            <w:color w:val="106BBE"/>
            <w:u w:val="single"/>
          </w:rPr>
          <w:t>изменений</w:t>
        </w:r>
      </w:hyperlink>
      <w:r>
        <w:t>, утвержденных настоящим постановлением;</w:t>
      </w:r>
    </w:p>
    <w:p w:rsidR="00000000" w:rsidRDefault="00000000">
      <w:pPr>
        <w:suppressAutoHyphens/>
        <w:ind w:firstLine="720"/>
        <w:jc w:val="both"/>
      </w:pPr>
      <w:r>
        <w:t xml:space="preserve">б) не позднее 18 месяцев со дня </w:t>
      </w:r>
      <w:hyperlink r:id="rId11" w:history="1">
        <w:r>
          <w:rPr>
            <w:color w:val="106BBE"/>
            <w:u w:val="single"/>
          </w:rPr>
          <w:t>вступления в силу</w:t>
        </w:r>
      </w:hyperlink>
      <w:r>
        <w:t xml:space="preserve"> настоящего постановления обеспечить реализацию мероприятий по развитию государственной информационной системы "Единый государственный реестр заключений экспертизы проектной документации объектов капитального строительства" с учетом </w:t>
      </w:r>
      <w:hyperlink r:id="rId12" w:history="1">
        <w:r>
          <w:rPr>
            <w:color w:val="106BBE"/>
            <w:u w:val="single"/>
          </w:rPr>
          <w:t>изменений</w:t>
        </w:r>
      </w:hyperlink>
      <w:r>
        <w:t>, утвержденных настоящим постановлением.</w:t>
      </w:r>
    </w:p>
    <w:p w:rsidR="00000000" w:rsidRDefault="00000000">
      <w:pPr>
        <w:suppressAutoHyphens/>
        <w:ind w:firstLine="720"/>
        <w:jc w:val="both"/>
      </w:pPr>
      <w:r>
        <w:t>3. Установить, что реализация полномочий, предусмотренных настоящим постановлением, осуществляется Министерством строительства и жилищно-коммунального хозяйства Российской Федерации в пределах установленной Правительством Российской Федерации предельной штатной численности работников центрального аппарата Министерства и бюджетных ассигнований, предусмотренных Министерству в федеральном бюджете на руководство и управление в сфере установленных функций.</w:t>
      </w:r>
    </w:p>
    <w:p w:rsidR="00000000" w:rsidRDefault="00000000">
      <w:pPr>
        <w:suppressAutoHyphens/>
        <w:spacing w:before="75"/>
        <w:ind w:left="170"/>
        <w:jc w:val="both"/>
        <w:rPr>
          <w:color w:val="000000"/>
          <w:sz w:val="16"/>
          <w:szCs w:val="16"/>
          <w:highlight w:val="white"/>
        </w:rPr>
      </w:pPr>
      <w:r>
        <w:rPr>
          <w:color w:val="000000"/>
          <w:sz w:val="16"/>
          <w:szCs w:val="16"/>
          <w:highlight w:val="white"/>
        </w:rPr>
        <w:t>ГАРАНТ:</w:t>
      </w:r>
    </w:p>
    <w:p w:rsidR="00000000" w:rsidRDefault="00000000">
      <w:pPr>
        <w:suppressAutoHyphens/>
        <w:spacing w:before="75"/>
        <w:ind w:left="170"/>
        <w:jc w:val="both"/>
        <w:rPr>
          <w:color w:val="353842"/>
          <w:highlight w:val="white"/>
        </w:rPr>
      </w:pPr>
      <w:r>
        <w:rPr>
          <w:color w:val="353842"/>
        </w:rPr>
        <w:t xml:space="preserve"> </w:t>
      </w:r>
      <w:r>
        <w:rPr>
          <w:color w:val="353842"/>
          <w:highlight w:val="white"/>
        </w:rPr>
        <w:t xml:space="preserve">Пункт 4 </w:t>
      </w:r>
      <w:hyperlink r:id="rId13" w:history="1">
        <w:r>
          <w:rPr>
            <w:color w:val="106BBE"/>
            <w:highlight w:val="white"/>
            <w:u w:val="single"/>
          </w:rPr>
          <w:t>вступает в силу</w:t>
        </w:r>
      </w:hyperlink>
      <w:r>
        <w:rPr>
          <w:color w:val="353842"/>
          <w:highlight w:val="white"/>
        </w:rPr>
        <w:t xml:space="preserve"> с 1 сентября 2025 г.</w:t>
      </w:r>
    </w:p>
    <w:p w:rsidR="00000000" w:rsidRDefault="00000000">
      <w:pPr>
        <w:suppressAutoHyphens/>
        <w:ind w:firstLine="698"/>
        <w:jc w:val="both"/>
        <w:rPr>
          <w:color w:val="000000"/>
          <w:highlight w:val="white"/>
        </w:rPr>
      </w:pPr>
      <w:r>
        <w:rPr>
          <w:color w:val="000000"/>
        </w:rPr>
        <w:t xml:space="preserve"> </w:t>
      </w:r>
      <w:r>
        <w:rPr>
          <w:color w:val="000000"/>
          <w:highlight w:val="white"/>
        </w:rPr>
        <w:t xml:space="preserve">4. Признать утратившими силу отдельные положения актов Правительства Российской Федерации по перечню согласно </w:t>
      </w:r>
      <w:hyperlink r:id="rId14" w:history="1">
        <w:r>
          <w:rPr>
            <w:color w:val="106BBE"/>
            <w:highlight w:val="white"/>
            <w:u w:val="single"/>
          </w:rPr>
          <w:t>приложению</w:t>
        </w:r>
      </w:hyperlink>
      <w:r>
        <w:rPr>
          <w:color w:val="000000"/>
          <w:highlight w:val="white"/>
        </w:rPr>
        <w:t>.</w:t>
      </w:r>
    </w:p>
    <w:p w:rsidR="00000000" w:rsidRDefault="00000000">
      <w:pPr>
        <w:suppressAutoHyphens/>
        <w:ind w:firstLine="720"/>
        <w:jc w:val="both"/>
      </w:pPr>
      <w:r>
        <w:t xml:space="preserve">5. Настоящее постановление вступает в силу со дня </w:t>
      </w:r>
      <w:hyperlink r:id="rId15" w:history="1">
        <w:r>
          <w:rPr>
            <w:color w:val="106BBE"/>
            <w:u w:val="single"/>
          </w:rPr>
          <w:t>официального опубликования</w:t>
        </w:r>
      </w:hyperlink>
      <w:r>
        <w:t xml:space="preserve">, за исключением </w:t>
      </w:r>
      <w:hyperlink r:id="rId16" w:history="1">
        <w:r>
          <w:rPr>
            <w:color w:val="106BBE"/>
            <w:u w:val="single"/>
          </w:rPr>
          <w:t>пунктов 1</w:t>
        </w:r>
      </w:hyperlink>
      <w:r>
        <w:t xml:space="preserve"> и </w:t>
      </w:r>
      <w:hyperlink r:id="rId17" w:history="1">
        <w:r>
          <w:rPr>
            <w:color w:val="106BBE"/>
            <w:u w:val="single"/>
          </w:rPr>
          <w:t>4</w:t>
        </w:r>
      </w:hyperlink>
      <w:r>
        <w:t xml:space="preserve"> настоящего постановления, которые вступают в силу с 1 сентября 2025 г.</w:t>
      </w:r>
    </w:p>
    <w:p w:rsidR="00000000" w:rsidRDefault="00000000">
      <w:pPr>
        <w:suppressAutoHyphens/>
        <w:ind w:firstLine="720"/>
        <w:jc w:val="both"/>
      </w:pPr>
    </w:p>
    <w:tbl>
      <w:tblPr>
        <w:tblW w:w="0" w:type="auto"/>
        <w:tblInd w:w="108" w:type="dxa"/>
        <w:tblLayout w:type="fixed"/>
        <w:tblLook w:val="0000" w:firstRow="0" w:lastRow="0" w:firstColumn="0" w:lastColumn="0" w:noHBand="0" w:noVBand="0"/>
      </w:tblPr>
      <w:tblGrid>
        <w:gridCol w:w="6867"/>
        <w:gridCol w:w="3433"/>
      </w:tblGrid>
      <w:tr w:rsidR="00000000">
        <w:tblPrEx>
          <w:tblCellMar>
            <w:top w:w="0" w:type="dxa"/>
            <w:bottom w:w="0" w:type="dxa"/>
          </w:tblCellMar>
        </w:tblPrEx>
        <w:tc>
          <w:tcPr>
            <w:tcW w:w="6867" w:type="dxa"/>
            <w:tcBorders>
              <w:top w:val="nil"/>
              <w:left w:val="nil"/>
              <w:bottom w:val="nil"/>
              <w:right w:val="nil"/>
            </w:tcBorders>
          </w:tcPr>
          <w:p w:rsidR="00000000" w:rsidRDefault="00000000">
            <w:pPr>
              <w:suppressAutoHyphens/>
            </w:pPr>
            <w:r>
              <w:t>Председатель Правительства</w:t>
            </w:r>
            <w:r>
              <w:br/>
              <w:t>Российской Федерации</w:t>
            </w:r>
          </w:p>
        </w:tc>
        <w:tc>
          <w:tcPr>
            <w:tcW w:w="3433" w:type="dxa"/>
            <w:tcBorders>
              <w:top w:val="nil"/>
              <w:left w:val="nil"/>
              <w:bottom w:val="nil"/>
              <w:right w:val="nil"/>
            </w:tcBorders>
          </w:tcPr>
          <w:p w:rsidR="00000000" w:rsidRDefault="00000000">
            <w:pPr>
              <w:suppressAutoHyphens/>
              <w:jc w:val="right"/>
            </w:pPr>
            <w:r>
              <w:t>М. Мишустин</w:t>
            </w:r>
          </w:p>
        </w:tc>
      </w:tr>
    </w:tbl>
    <w:p w:rsidR="00000000" w:rsidRDefault="00000000">
      <w:pPr>
        <w:suppressAutoHyphens/>
        <w:ind w:firstLine="720"/>
        <w:jc w:val="both"/>
      </w:pPr>
    </w:p>
    <w:p w:rsidR="00000000" w:rsidRDefault="00000000">
      <w:pPr>
        <w:suppressAutoHyphens/>
        <w:spacing w:before="75"/>
        <w:ind w:left="170"/>
        <w:jc w:val="both"/>
        <w:rPr>
          <w:color w:val="000000"/>
          <w:sz w:val="16"/>
          <w:szCs w:val="16"/>
          <w:highlight w:val="white"/>
        </w:rPr>
      </w:pPr>
      <w:r>
        <w:rPr>
          <w:color w:val="000000"/>
          <w:sz w:val="16"/>
          <w:szCs w:val="16"/>
          <w:highlight w:val="white"/>
        </w:rPr>
        <w:t>ГАРАНТ:</w:t>
      </w:r>
    </w:p>
    <w:p w:rsidR="00000000" w:rsidRDefault="00000000">
      <w:pPr>
        <w:suppressAutoHyphens/>
        <w:spacing w:before="75"/>
        <w:ind w:left="170"/>
        <w:jc w:val="both"/>
        <w:rPr>
          <w:color w:val="353842"/>
          <w:highlight w:val="white"/>
        </w:rPr>
      </w:pPr>
      <w:r>
        <w:rPr>
          <w:color w:val="353842"/>
        </w:rPr>
        <w:lastRenderedPageBreak/>
        <w:t xml:space="preserve"> </w:t>
      </w:r>
      <w:hyperlink r:id="rId18" w:history="1">
        <w:r>
          <w:rPr>
            <w:color w:val="106BBE"/>
            <w:highlight w:val="white"/>
            <w:u w:val="single"/>
          </w:rPr>
          <w:t>Пункт 1</w:t>
        </w:r>
      </w:hyperlink>
      <w:r>
        <w:rPr>
          <w:color w:val="353842"/>
          <w:highlight w:val="white"/>
        </w:rPr>
        <w:t xml:space="preserve">, утвердивший настоящие изменения, </w:t>
      </w:r>
      <w:hyperlink r:id="rId19" w:history="1">
        <w:r>
          <w:rPr>
            <w:color w:val="106BBE"/>
            <w:highlight w:val="white"/>
            <w:u w:val="single"/>
          </w:rPr>
          <w:t>вступает в силу</w:t>
        </w:r>
      </w:hyperlink>
      <w:r>
        <w:rPr>
          <w:color w:val="353842"/>
          <w:highlight w:val="white"/>
        </w:rPr>
        <w:t xml:space="preserve"> с 1 сентября 2025 г.</w:t>
      </w:r>
    </w:p>
    <w:p w:rsidR="00000000" w:rsidRDefault="00000000">
      <w:pPr>
        <w:suppressAutoHyphens/>
        <w:ind w:firstLine="698"/>
        <w:jc w:val="right"/>
        <w:rPr>
          <w:color w:val="000000"/>
          <w:highlight w:val="white"/>
        </w:rPr>
      </w:pPr>
      <w:r>
        <w:rPr>
          <w:color w:val="000000"/>
        </w:rPr>
        <w:t xml:space="preserve"> </w:t>
      </w:r>
      <w:r>
        <w:rPr>
          <w:color w:val="000000"/>
          <w:highlight w:val="white"/>
        </w:rPr>
        <w:t>УТВЕРЖДЕНЫ</w:t>
      </w:r>
      <w:r>
        <w:rPr>
          <w:color w:val="000000"/>
          <w:highlight w:val="white"/>
        </w:rPr>
        <w:br/>
      </w:r>
      <w:hyperlink r:id="rId20" w:history="1">
        <w:r>
          <w:rPr>
            <w:color w:val="106BBE"/>
            <w:highlight w:val="white"/>
            <w:u w:val="single"/>
          </w:rPr>
          <w:t>постановлением</w:t>
        </w:r>
      </w:hyperlink>
      <w:r>
        <w:rPr>
          <w:color w:val="000000"/>
          <w:highlight w:val="white"/>
        </w:rPr>
        <w:t xml:space="preserve"> Правительства</w:t>
      </w:r>
      <w:r>
        <w:rPr>
          <w:color w:val="000000"/>
          <w:highlight w:val="white"/>
        </w:rPr>
        <w:br/>
        <w:t>Российской Федерации</w:t>
      </w:r>
      <w:r>
        <w:rPr>
          <w:color w:val="000000"/>
          <w:highlight w:val="white"/>
        </w:rPr>
        <w:br/>
        <w:t>от 31 мая 2025 г. N 827</w:t>
      </w:r>
    </w:p>
    <w:p w:rsidR="00000000" w:rsidRDefault="00000000">
      <w:pPr>
        <w:suppressAutoHyphens/>
        <w:ind w:firstLine="720"/>
        <w:jc w:val="both"/>
      </w:pPr>
    </w:p>
    <w:p w:rsidR="00000000" w:rsidRDefault="00000000">
      <w:pPr>
        <w:pStyle w:val="1"/>
        <w:suppressAutoHyphens/>
        <w:spacing w:before="108" w:after="108"/>
        <w:jc w:val="center"/>
        <w:rPr>
          <w:b/>
          <w:bCs/>
          <w:color w:val="26282F"/>
        </w:rPr>
      </w:pPr>
      <w:r>
        <w:rPr>
          <w:color w:val="000000"/>
          <w:highlight w:val="white"/>
        </w:rPr>
        <w:t>Изменения,</w:t>
      </w:r>
      <w:r>
        <w:rPr>
          <w:color w:val="000000"/>
          <w:highlight w:val="white"/>
        </w:rPr>
        <w:br/>
        <w:t>которые вносятся в акты Правительства Российской Федерации</w:t>
      </w:r>
    </w:p>
    <w:p w:rsidR="00000000" w:rsidRDefault="00000000">
      <w:pPr>
        <w:suppressAutoHyphens/>
        <w:ind w:firstLine="720"/>
        <w:jc w:val="both"/>
      </w:pPr>
    </w:p>
    <w:p w:rsidR="00000000" w:rsidRDefault="00000000">
      <w:pPr>
        <w:suppressAutoHyphens/>
        <w:ind w:firstLine="698"/>
        <w:jc w:val="both"/>
        <w:rPr>
          <w:color w:val="000000"/>
          <w:highlight w:val="white"/>
        </w:rPr>
      </w:pPr>
      <w:r>
        <w:rPr>
          <w:color w:val="000000"/>
        </w:rPr>
        <w:t xml:space="preserve"> </w:t>
      </w:r>
      <w:r>
        <w:rPr>
          <w:color w:val="000000"/>
          <w:highlight w:val="white"/>
        </w:rPr>
        <w:t xml:space="preserve">1. В </w:t>
      </w:r>
      <w:hyperlink r:id="rId21" w:history="1">
        <w:r>
          <w:rPr>
            <w:color w:val="106BBE"/>
            <w:highlight w:val="white"/>
            <w:u w:val="single"/>
          </w:rPr>
          <w:t>Положении</w:t>
        </w:r>
      </w:hyperlink>
      <w:r>
        <w:rPr>
          <w:color w:val="000000"/>
          <w:highlight w:val="white"/>
        </w:rPr>
        <w:t xml:space="preserve"> об организации и проведении государственной экспертизы проектной документации и результатов инженерных изысканий, утвержденном </w:t>
      </w:r>
      <w:hyperlink r:id="rId22" w:history="1">
        <w:r>
          <w:rPr>
            <w:color w:val="106BBE"/>
            <w:highlight w:val="white"/>
            <w:u w:val="single"/>
          </w:rPr>
          <w:t>постановлением</w:t>
        </w:r>
      </w:hyperlink>
      <w:r>
        <w:rPr>
          <w:color w:val="000000"/>
          <w:highlight w:val="white"/>
        </w:rP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N 11, ст. 1336; 2008, N 2, ст. 95; N 47, ст. 5481; 2012, N 17, ст. 1958; 2013, N 39, ст. 4992; 2014, N 13, ст. 1479; N 40, ст. 5434; 2015, N 50, ст. 7178, 7181; 2016, N 48, ст. 6766; 2017, N 21, ст. 3015; N 48, ст. 7215; N 52, ст. 8138; 2020, N 2, ст. 190; N 41, ст. 6432; 2021, N 16, ст. 2787; N 49, ст. 8296; 2022, N 10, ст. 1531; N 17, ст. 2918; 2023, N 20, ст. 3552; 2024, N 23, ст. 3180):</w:t>
      </w:r>
    </w:p>
    <w:p w:rsidR="00000000" w:rsidRDefault="00000000">
      <w:pPr>
        <w:suppressAutoHyphens/>
        <w:ind w:firstLine="698"/>
        <w:jc w:val="both"/>
        <w:rPr>
          <w:color w:val="000000"/>
          <w:highlight w:val="white"/>
        </w:rPr>
      </w:pPr>
      <w:r>
        <w:rPr>
          <w:color w:val="000000"/>
        </w:rPr>
        <w:t xml:space="preserve"> </w:t>
      </w:r>
      <w:r>
        <w:rPr>
          <w:color w:val="000000"/>
          <w:highlight w:val="white"/>
        </w:rPr>
        <w:t xml:space="preserve">1) в </w:t>
      </w:r>
      <w:hyperlink r:id="rId23" w:history="1">
        <w:r>
          <w:rPr>
            <w:color w:val="106BBE"/>
            <w:highlight w:val="white"/>
            <w:u w:val="single"/>
          </w:rPr>
          <w:t>пункте 13</w:t>
        </w:r>
      </w:hyperlink>
      <w:r>
        <w:rPr>
          <w:color w:val="000000"/>
          <w:highlight w:val="white"/>
        </w:rPr>
        <w:t>:</w:t>
      </w:r>
    </w:p>
    <w:p w:rsidR="00000000" w:rsidRDefault="00000000">
      <w:pPr>
        <w:suppressAutoHyphens/>
        <w:ind w:firstLine="698"/>
        <w:jc w:val="both"/>
        <w:rPr>
          <w:color w:val="000000"/>
          <w:highlight w:val="white"/>
        </w:rPr>
      </w:pPr>
      <w:r>
        <w:rPr>
          <w:color w:val="000000"/>
        </w:rPr>
        <w:t xml:space="preserve"> </w:t>
      </w:r>
      <w:r>
        <w:rPr>
          <w:color w:val="000000"/>
          <w:highlight w:val="white"/>
        </w:rPr>
        <w:t xml:space="preserve">в </w:t>
      </w:r>
      <w:hyperlink r:id="rId24" w:history="1">
        <w:r>
          <w:rPr>
            <w:color w:val="106BBE"/>
            <w:highlight w:val="white"/>
            <w:u w:val="single"/>
          </w:rPr>
          <w:t>подпункте "а"</w:t>
        </w:r>
      </w:hyperlink>
      <w:r>
        <w:rPr>
          <w:color w:val="000000"/>
          <w:highlight w:val="white"/>
        </w:rPr>
        <w:t>:</w:t>
      </w:r>
    </w:p>
    <w:p w:rsidR="00000000" w:rsidRDefault="00000000">
      <w:pPr>
        <w:suppressAutoHyphens/>
        <w:ind w:firstLine="698"/>
        <w:jc w:val="both"/>
        <w:rPr>
          <w:color w:val="000000"/>
          <w:highlight w:val="white"/>
        </w:rPr>
      </w:pPr>
      <w:r>
        <w:rPr>
          <w:color w:val="000000"/>
        </w:rPr>
        <w:t xml:space="preserve"> </w:t>
      </w:r>
      <w:r>
        <w:rPr>
          <w:color w:val="000000"/>
          <w:highlight w:val="white"/>
        </w:rPr>
        <w:t xml:space="preserve">в </w:t>
      </w:r>
      <w:hyperlink r:id="rId25" w:history="1">
        <w:r>
          <w:rPr>
            <w:color w:val="106BBE"/>
            <w:highlight w:val="white"/>
            <w:u w:val="single"/>
          </w:rPr>
          <w:t>абзаце втором</w:t>
        </w:r>
      </w:hyperlink>
      <w:r>
        <w:rPr>
          <w:color w:val="000000"/>
          <w:highlight w:val="white"/>
        </w:rPr>
        <w:t xml:space="preserve"> слова "юридического лица)" заменить словами "юридического лица). При указании почтового адреса, места нахождения и адреса наименование муниципального образования и его код указываются в соответствии с Общероссийским классификатором территорий муниципальных образований";</w:t>
      </w:r>
    </w:p>
    <w:p w:rsidR="00000000" w:rsidRDefault="00000000">
      <w:pPr>
        <w:suppressAutoHyphens/>
        <w:ind w:firstLine="698"/>
        <w:jc w:val="both"/>
        <w:rPr>
          <w:color w:val="000000"/>
          <w:highlight w:val="white"/>
        </w:rPr>
      </w:pPr>
      <w:r>
        <w:rPr>
          <w:color w:val="000000"/>
        </w:rPr>
        <w:t xml:space="preserve"> </w:t>
      </w:r>
      <w:r>
        <w:rPr>
          <w:color w:val="000000"/>
          <w:highlight w:val="white"/>
        </w:rPr>
        <w:t xml:space="preserve">в </w:t>
      </w:r>
      <w:hyperlink r:id="rId26" w:history="1">
        <w:r>
          <w:rPr>
            <w:color w:val="106BBE"/>
            <w:highlight w:val="white"/>
            <w:u w:val="single"/>
          </w:rPr>
          <w:t>абзаце третьем</w:t>
        </w:r>
      </w:hyperlink>
      <w:r>
        <w:rPr>
          <w:color w:val="000000"/>
          <w:highlight w:val="white"/>
        </w:rPr>
        <w:t>:</w:t>
      </w:r>
    </w:p>
    <w:p w:rsidR="00000000" w:rsidRDefault="00000000">
      <w:pPr>
        <w:suppressAutoHyphens/>
        <w:ind w:firstLine="698"/>
        <w:jc w:val="both"/>
        <w:rPr>
          <w:color w:val="000000"/>
          <w:highlight w:val="white"/>
        </w:rPr>
      </w:pPr>
      <w:r>
        <w:rPr>
          <w:color w:val="000000"/>
        </w:rPr>
        <w:t xml:space="preserve"> </w:t>
      </w:r>
      <w:r>
        <w:rPr>
          <w:color w:val="000000"/>
          <w:highlight w:val="white"/>
        </w:rPr>
        <w:t>слова ", номер и дата выдачи градостроительного плана земельного участка или в случае подготовки проектной документации линейного объекта номер и дата документа, которым утверждена документация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заменить словами "; уникальный код объекта капитального строительства, присвоенный гоударственной интегрированной информационной системой управления общественными финансами "Электронный бюджет" (при наличии)";</w:t>
      </w:r>
    </w:p>
    <w:p w:rsidR="00000000" w:rsidRDefault="00000000">
      <w:pPr>
        <w:suppressAutoHyphens/>
        <w:ind w:firstLine="698"/>
        <w:jc w:val="both"/>
        <w:rPr>
          <w:color w:val="000000"/>
          <w:highlight w:val="white"/>
        </w:rPr>
      </w:pPr>
      <w:r>
        <w:rPr>
          <w:color w:val="000000"/>
        </w:rPr>
        <w:t xml:space="preserve"> </w:t>
      </w:r>
      <w:r>
        <w:rPr>
          <w:color w:val="000000"/>
          <w:highlight w:val="white"/>
        </w:rPr>
        <w:t>слова "каждого объекта капитального строительства" заменить словами "каждого объекта капитального строительства. При указании почтового (строительного) адреса объекта капитального строительства наименование муниципального образования и его код указываются в соответствии с Общероссийским классификатором территорий муниципальных образований";</w:t>
      </w:r>
    </w:p>
    <w:p w:rsidR="00000000" w:rsidRDefault="00000000">
      <w:pPr>
        <w:suppressAutoHyphens/>
        <w:ind w:firstLine="698"/>
        <w:jc w:val="both"/>
        <w:rPr>
          <w:color w:val="000000"/>
          <w:highlight w:val="white"/>
        </w:rPr>
      </w:pPr>
      <w:r>
        <w:rPr>
          <w:color w:val="000000"/>
        </w:rPr>
        <w:t xml:space="preserve"> </w:t>
      </w:r>
      <w:hyperlink r:id="rId27" w:history="1">
        <w:r>
          <w:rPr>
            <w:color w:val="106BBE"/>
            <w:highlight w:val="white"/>
            <w:u w:val="single"/>
          </w:rPr>
          <w:t>абзац четвертый</w:t>
        </w:r>
      </w:hyperlink>
      <w:r>
        <w:rPr>
          <w:color w:val="000000"/>
          <w:highlight w:val="white"/>
        </w:rPr>
        <w:t xml:space="preserve"> изложить в следующей редакции:</w:t>
      </w:r>
    </w:p>
    <w:p w:rsidR="00000000" w:rsidRDefault="00000000">
      <w:pPr>
        <w:suppressAutoHyphens/>
        <w:ind w:firstLine="720"/>
        <w:jc w:val="both"/>
      </w:pPr>
      <w:r>
        <w:rPr>
          <w:color w:val="000000"/>
          <w:highlight w:val="white"/>
        </w:rPr>
        <w:t>"идентификационные сведения о заявителе (фамилия, имя, отчество (при наличии), страховой номер индивидуального лицевого счета (при наличии), почтовый адрес, адрес электронной почты (при наличии) застройщика - физического лица, лица, обеспечившего выполнение инженерных изысканий и (или) подготовку проектной документации в случаях, предусмотренных частями 1</w:t>
      </w:r>
      <w:r>
        <w:rPr>
          <w:color w:val="000000"/>
          <w:highlight w:val="white"/>
          <w:vertAlign w:val="superscript"/>
        </w:rPr>
        <w:t> 1</w:t>
      </w:r>
      <w:r>
        <w:rPr>
          <w:color w:val="000000"/>
          <w:highlight w:val="white"/>
        </w:rPr>
        <w:t xml:space="preserve"> - 1</w:t>
      </w:r>
      <w:r>
        <w:rPr>
          <w:color w:val="000000"/>
          <w:highlight w:val="white"/>
          <w:vertAlign w:val="superscript"/>
        </w:rPr>
        <w:t> 3</w:t>
      </w:r>
      <w:r>
        <w:rPr>
          <w:color w:val="000000"/>
          <w:highlight w:val="white"/>
        </w:rPr>
        <w:t xml:space="preserve"> статьи 48 Градостроительного кодекса Российской Федерации, - физического лица; полное наименование, идентификационный номер налогоплательщика, основной государственный регистрационный номер, код причины постановки на учет в налоговом органе, место нахождения и адрес, адрес электронной почты (при наличии) застройщика - юридического лица, лица, обеспечившего выполнение инженерных изысканий и (или) подготовку проектной документации в случаях, предусмотренных частями 1</w:t>
      </w:r>
      <w:r>
        <w:rPr>
          <w:color w:val="000000"/>
          <w:highlight w:val="white"/>
          <w:vertAlign w:val="superscript"/>
        </w:rPr>
        <w:t> 1</w:t>
      </w:r>
      <w:r>
        <w:rPr>
          <w:color w:val="000000"/>
          <w:highlight w:val="white"/>
        </w:rPr>
        <w:t xml:space="preserve"> - 1</w:t>
      </w:r>
      <w:r>
        <w:rPr>
          <w:color w:val="000000"/>
          <w:highlight w:val="white"/>
          <w:vertAlign w:val="superscript"/>
        </w:rPr>
        <w:t xml:space="preserve"> 3 </w:t>
      </w:r>
      <w:r>
        <w:rPr>
          <w:color w:val="000000"/>
          <w:highlight w:val="white"/>
        </w:rPr>
        <w:t>статьи 48 Градостроительного кодекса Российской Федерации, - юридического лица, технического заказчика - юридического лица, органа государственной власти, иного государственного органа, органа местного самоуправления, а в случае если застройщик, или технический заказчик, или лицо, обеспечившее выполнение инженерных изысканий и (или) подготовку проектной документации в случаях, предусмотренных частями 1</w:t>
      </w:r>
      <w:r>
        <w:rPr>
          <w:color w:val="000000"/>
          <w:highlight w:val="white"/>
          <w:vertAlign w:val="superscript"/>
        </w:rPr>
        <w:t> 1</w:t>
      </w:r>
      <w:r>
        <w:rPr>
          <w:color w:val="000000"/>
          <w:highlight w:val="white"/>
        </w:rPr>
        <w:t xml:space="preserve"> - 1</w:t>
      </w:r>
      <w:r>
        <w:rPr>
          <w:color w:val="000000"/>
          <w:highlight w:val="white"/>
          <w:vertAlign w:val="superscript"/>
        </w:rPr>
        <w:t> 3</w:t>
      </w:r>
      <w:r>
        <w:rPr>
          <w:color w:val="000000"/>
          <w:highlight w:val="white"/>
        </w:rPr>
        <w:t xml:space="preserve"> статьи 48 Градостроительного кодекса Российской Федерации, и заявитель не одно и то же лицо, - указанные сведения также в отношении заявителя). При заполнении сведений о почтовом адресе, месте нахождения и адресе наименование муниципального образования и его код указываются в соответствии с Общероссийским классификатором территорий муниципальных образований;";</w:t>
      </w:r>
    </w:p>
    <w:p w:rsidR="00000000" w:rsidRDefault="00000000">
      <w:pPr>
        <w:suppressAutoHyphens/>
        <w:ind w:firstLine="698"/>
        <w:jc w:val="both"/>
        <w:rPr>
          <w:color w:val="000000"/>
          <w:highlight w:val="white"/>
        </w:rPr>
      </w:pPr>
      <w:r>
        <w:rPr>
          <w:color w:val="000000"/>
        </w:rPr>
        <w:t xml:space="preserve"> </w:t>
      </w:r>
      <w:r>
        <w:rPr>
          <w:color w:val="000000"/>
          <w:highlight w:val="white"/>
        </w:rPr>
        <w:t xml:space="preserve">дополнить </w:t>
      </w:r>
      <w:hyperlink r:id="rId28" w:history="1">
        <w:r>
          <w:rPr>
            <w:color w:val="106BBE"/>
            <w:highlight w:val="white"/>
            <w:u w:val="single"/>
          </w:rPr>
          <w:t>абзацами</w:t>
        </w:r>
      </w:hyperlink>
      <w:r>
        <w:rPr>
          <w:color w:val="000000"/>
          <w:highlight w:val="white"/>
        </w:rPr>
        <w:t xml:space="preserve"> следующего содержания:</w:t>
      </w:r>
    </w:p>
    <w:p w:rsidR="00000000" w:rsidRDefault="00000000">
      <w:pPr>
        <w:suppressAutoHyphens/>
        <w:ind w:firstLine="698"/>
        <w:jc w:val="both"/>
        <w:rPr>
          <w:color w:val="000000"/>
          <w:highlight w:val="white"/>
        </w:rPr>
      </w:pPr>
      <w:r>
        <w:rPr>
          <w:color w:val="000000"/>
        </w:rPr>
        <w:t xml:space="preserve"> </w:t>
      </w:r>
      <w:r>
        <w:rPr>
          <w:color w:val="000000"/>
          <w:highlight w:val="white"/>
        </w:rPr>
        <w:t>"дата и номер решения руководителя государственной компании и корпорации об осуществлении капитальных вложений в объект капитального строительства - в отношении объекта капитального строительства, строительство, реконструкция которого финансируется с привлечением средств государственной компании и корпорации (без привлечения средств бюджетов бюджетной системы Российской Федерации);</w:t>
      </w:r>
    </w:p>
    <w:p w:rsidR="00000000" w:rsidRDefault="00000000">
      <w:pPr>
        <w:suppressAutoHyphens/>
        <w:ind w:firstLine="698"/>
        <w:jc w:val="both"/>
        <w:rPr>
          <w:color w:val="000000"/>
          <w:highlight w:val="white"/>
        </w:rPr>
      </w:pPr>
      <w:r>
        <w:rPr>
          <w:color w:val="000000"/>
        </w:rPr>
        <w:t xml:space="preserve"> </w:t>
      </w:r>
      <w:r>
        <w:rPr>
          <w:color w:val="000000"/>
          <w:highlight w:val="white"/>
        </w:rPr>
        <w:t>сведения о включении объекта капитального строительства в федеральный проект, входящий в состав национального проекта, региональный проект, входящий в состав федерального проекта (с указанием наименования соответствующего проекта);";</w:t>
      </w:r>
    </w:p>
    <w:p w:rsidR="00000000" w:rsidRDefault="00000000">
      <w:pPr>
        <w:suppressAutoHyphens/>
        <w:ind w:firstLine="698"/>
        <w:jc w:val="both"/>
        <w:rPr>
          <w:color w:val="000000"/>
          <w:highlight w:val="white"/>
        </w:rPr>
      </w:pPr>
      <w:r>
        <w:rPr>
          <w:color w:val="000000"/>
        </w:rPr>
        <w:t xml:space="preserve"> </w:t>
      </w:r>
      <w:r>
        <w:rPr>
          <w:color w:val="000000"/>
          <w:highlight w:val="white"/>
        </w:rPr>
        <w:t xml:space="preserve">в </w:t>
      </w:r>
      <w:hyperlink r:id="rId29" w:history="1">
        <w:r>
          <w:rPr>
            <w:color w:val="106BBE"/>
            <w:highlight w:val="white"/>
            <w:u w:val="single"/>
          </w:rPr>
          <w:t>подпункте "г"</w:t>
        </w:r>
      </w:hyperlink>
      <w:r>
        <w:rPr>
          <w:color w:val="000000"/>
          <w:highlight w:val="white"/>
        </w:rPr>
        <w:t xml:space="preserve"> слово "были" исключить;</w:t>
      </w:r>
    </w:p>
    <w:p w:rsidR="00000000" w:rsidRDefault="00000000">
      <w:pPr>
        <w:suppressAutoHyphens/>
        <w:ind w:firstLine="698"/>
        <w:jc w:val="both"/>
        <w:rPr>
          <w:color w:val="000000"/>
          <w:highlight w:val="white"/>
        </w:rPr>
      </w:pPr>
      <w:r>
        <w:rPr>
          <w:color w:val="000000"/>
        </w:rPr>
        <w:t xml:space="preserve"> </w:t>
      </w:r>
      <w:r>
        <w:rPr>
          <w:color w:val="000000"/>
          <w:highlight w:val="white"/>
        </w:rPr>
        <w:t xml:space="preserve">в </w:t>
      </w:r>
      <w:hyperlink r:id="rId30" w:history="1">
        <w:r>
          <w:rPr>
            <w:color w:val="106BBE"/>
            <w:highlight w:val="white"/>
            <w:u w:val="single"/>
          </w:rPr>
          <w:t>подпункте "е"</w:t>
        </w:r>
      </w:hyperlink>
      <w:r>
        <w:rPr>
          <w:color w:val="000000"/>
          <w:highlight w:val="white"/>
        </w:rPr>
        <w:t xml:space="preserve"> слова "Российской Федерации" заменить словами "Российской Федерации. В случае представления в электронной форме документов для проведения повторной государственной экспертизы результатов инженерных изысканий, получивших положительное заключение государственной экспертизы, в организацию, проводившую первичную (предшествующую повторной) государственную экспертизу результатов инженерных изысканий, может быть представлена часть результатов инженерных изысканий, в которую внесены изменения, если документы для проведения первичной (предшествующей повторной) государственной экспертизы результатов инженерных изысканий представлялись в электронной форме в полном объеме";</w:t>
      </w:r>
    </w:p>
    <w:p w:rsidR="00000000" w:rsidRDefault="00000000">
      <w:pPr>
        <w:suppressAutoHyphens/>
        <w:ind w:firstLine="720"/>
        <w:jc w:val="both"/>
      </w:pPr>
      <w:hyperlink r:id="rId31" w:history="1">
        <w:r>
          <w:rPr>
            <w:color w:val="106BBE"/>
            <w:highlight w:val="white"/>
            <w:u w:val="single"/>
          </w:rPr>
          <w:t>подпункты "ж</w:t>
        </w:r>
      </w:hyperlink>
      <w:r>
        <w:t>https://internet.garant.ru/document/redirect/12152341/13701</w:t>
      </w:r>
      <w:hyperlink r:id="rId32" w:history="1">
        <w:r>
          <w:rPr>
            <w:color w:val="106BBE"/>
            <w:highlight w:val="white"/>
            <w:u w:val="single"/>
            <w:vertAlign w:val="superscript"/>
          </w:rPr>
          <w:t> 1</w:t>
        </w:r>
      </w:hyperlink>
      <w:r>
        <w:t>https://internet.garant.ru/document/redirect/12152341/13701</w:t>
      </w:r>
      <w:hyperlink r:id="rId33" w:history="1">
        <w:r>
          <w:rPr>
            <w:color w:val="106BBE"/>
            <w:highlight w:val="white"/>
            <w:u w:val="single"/>
          </w:rPr>
          <w:t>"</w:t>
        </w:r>
      </w:hyperlink>
      <w:r>
        <w:rPr>
          <w:color w:val="000000"/>
          <w:highlight w:val="white"/>
        </w:rPr>
        <w:t xml:space="preserve"> и </w:t>
      </w:r>
      <w:hyperlink r:id="rId34" w:history="1">
        <w:r>
          <w:rPr>
            <w:color w:val="106BBE"/>
            <w:highlight w:val="white"/>
            <w:u w:val="single"/>
          </w:rPr>
          <w:t>"л</w:t>
        </w:r>
      </w:hyperlink>
      <w:r>
        <w:t>https://internet.garant.ru/document/redirect/12152341/14104</w:t>
      </w:r>
      <w:hyperlink r:id="rId35" w:history="1">
        <w:r>
          <w:rPr>
            <w:color w:val="106BBE"/>
            <w:highlight w:val="white"/>
            <w:u w:val="single"/>
            <w:vertAlign w:val="superscript"/>
          </w:rPr>
          <w:t> 4</w:t>
        </w:r>
      </w:hyperlink>
      <w:r>
        <w:t>https://internet.garant.ru/document/redirect/12152341/14104</w:t>
      </w:r>
      <w:hyperlink r:id="rId36" w:history="1">
        <w:r>
          <w:rPr>
            <w:color w:val="106BBE"/>
            <w:highlight w:val="white"/>
            <w:u w:val="single"/>
          </w:rPr>
          <w:t>"</w:t>
        </w:r>
      </w:hyperlink>
      <w:r>
        <w:rPr>
          <w:color w:val="000000"/>
          <w:highlight w:val="white"/>
        </w:rPr>
        <w:t xml:space="preserve"> признать утратившими силу;</w:t>
      </w:r>
    </w:p>
    <w:p w:rsidR="00000000" w:rsidRDefault="00000000">
      <w:pPr>
        <w:suppressAutoHyphens/>
        <w:ind w:firstLine="720"/>
        <w:jc w:val="both"/>
      </w:pPr>
      <w:r>
        <w:rPr>
          <w:color w:val="000000"/>
          <w:highlight w:val="white"/>
        </w:rPr>
        <w:t xml:space="preserve">в </w:t>
      </w:r>
      <w:hyperlink r:id="rId37" w:history="1">
        <w:r>
          <w:rPr>
            <w:color w:val="106BBE"/>
            <w:highlight w:val="white"/>
            <w:u w:val="single"/>
          </w:rPr>
          <w:t>подпункте "л</w:t>
        </w:r>
      </w:hyperlink>
      <w:r>
        <w:t>https://internet.garant.ru/document/redirect/12152341/14107</w:t>
      </w:r>
      <w:hyperlink r:id="rId38" w:history="1">
        <w:r>
          <w:rPr>
            <w:color w:val="106BBE"/>
            <w:highlight w:val="white"/>
            <w:u w:val="single"/>
            <w:vertAlign w:val="superscript"/>
          </w:rPr>
          <w:t> 7</w:t>
        </w:r>
      </w:hyperlink>
      <w:r>
        <w:t>https://internet.garant.ru/document/redirect/12152341/14107</w:t>
      </w:r>
      <w:hyperlink r:id="rId39" w:history="1">
        <w:r>
          <w:rPr>
            <w:color w:val="106BBE"/>
            <w:highlight w:val="white"/>
            <w:u w:val="single"/>
          </w:rPr>
          <w:t>"</w:t>
        </w:r>
      </w:hyperlink>
      <w:r>
        <w:rPr>
          <w:color w:val="000000"/>
          <w:highlight w:val="white"/>
        </w:rPr>
        <w:t xml:space="preserve"> слова "решения, указанного в подпункте "л</w:t>
      </w:r>
      <w:r>
        <w:rPr>
          <w:color w:val="000000"/>
          <w:highlight w:val="white"/>
          <w:vertAlign w:val="superscript"/>
        </w:rPr>
        <w:t> 4</w:t>
      </w:r>
      <w:r>
        <w:rPr>
          <w:color w:val="000000"/>
          <w:highlight w:val="white"/>
        </w:rPr>
        <w:t>" настоящего пункта, и сведений о решениях (актах), указанных в абзацах одиннадцатом - пятнадцатом подпункта "а" настоящего пункта, в том числе в связи с тем, что такие решения (акты) не подлежат официальному опубликованию,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реконструкции объекта капитального строительства, установленную в отношении объекта капитального строительства соответствующим решением (актом)" заменить словами "сведений о решениях (актах), указанных в абзацах двенадцатом - шестнадцатом подпункта "а" настоящего пункта, в том числе в связи с тем, что такие решения (акты) не подлежат официальному опубликованию,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реконструкции объекта капитального строительства, установленную в отношении объекта капитального строительства соответствующим решением (актом), или в случае, если руководителем государственной компании и корпорации принято решение об осуществлении капитальных вложений в объект капитального строительства, строительство, реконструкция которого финансируется за счет средств указанной государственной компании и корпорации (без привлечения средств бюджетов бюджетной системы Российской Федерации)";</w:t>
      </w:r>
    </w:p>
    <w:p w:rsidR="00000000" w:rsidRDefault="00000000">
      <w:pPr>
        <w:suppressAutoHyphens/>
        <w:ind w:firstLine="698"/>
        <w:jc w:val="both"/>
        <w:rPr>
          <w:color w:val="000000"/>
          <w:highlight w:val="white"/>
        </w:rPr>
      </w:pPr>
      <w:r>
        <w:rPr>
          <w:color w:val="000000"/>
        </w:rPr>
        <w:t xml:space="preserve"> </w:t>
      </w:r>
      <w:r>
        <w:rPr>
          <w:color w:val="000000"/>
          <w:highlight w:val="white"/>
        </w:rPr>
        <w:t xml:space="preserve">2) </w:t>
      </w:r>
      <w:hyperlink r:id="rId40" w:history="1">
        <w:r>
          <w:rPr>
            <w:color w:val="106BBE"/>
            <w:highlight w:val="white"/>
            <w:u w:val="single"/>
          </w:rPr>
          <w:t>подпункт "б" пункта 15</w:t>
        </w:r>
      </w:hyperlink>
      <w:r>
        <w:rPr>
          <w:color w:val="000000"/>
          <w:highlight w:val="white"/>
        </w:rPr>
        <w:t xml:space="preserve"> признать утратившим силу;</w:t>
      </w:r>
    </w:p>
    <w:p w:rsidR="00000000" w:rsidRDefault="00000000">
      <w:pPr>
        <w:suppressAutoHyphens/>
        <w:ind w:firstLine="698"/>
        <w:jc w:val="both"/>
        <w:rPr>
          <w:color w:val="000000"/>
          <w:highlight w:val="white"/>
        </w:rPr>
      </w:pPr>
      <w:r>
        <w:rPr>
          <w:color w:val="000000"/>
        </w:rPr>
        <w:t xml:space="preserve"> </w:t>
      </w:r>
      <w:r>
        <w:rPr>
          <w:color w:val="000000"/>
          <w:highlight w:val="white"/>
        </w:rPr>
        <w:t xml:space="preserve">3) в предложении первом </w:t>
      </w:r>
      <w:hyperlink r:id="rId41" w:history="1">
        <w:r>
          <w:rPr>
            <w:color w:val="106BBE"/>
            <w:highlight w:val="white"/>
            <w:u w:val="single"/>
          </w:rPr>
          <w:t>пункта 16</w:t>
        </w:r>
      </w:hyperlink>
      <w:r>
        <w:rPr>
          <w:color w:val="000000"/>
          <w:highlight w:val="white"/>
        </w:rPr>
        <w:t xml:space="preserve"> слова "(за исключением задания на выполнение инженерных изысканий), и положительное заключение государственной экспертизы результатов инженерных изысканий, при этом результаты инженерных изысканий повторно не представляются" заменить словами "(за исключением задания на выполнение инженерных изысканий и результатов инженерных изысканий), при этом в заявлении о проведении государственной экспертизы указываются реквизиты положительного заключения государственной экспертизы результатов инженерных изысканий";</w:t>
      </w:r>
    </w:p>
    <w:p w:rsidR="00000000" w:rsidRDefault="00000000">
      <w:pPr>
        <w:suppressAutoHyphens/>
        <w:ind w:firstLine="720"/>
        <w:jc w:val="both"/>
      </w:pPr>
      <w:r>
        <w:rPr>
          <w:color w:val="000000"/>
          <w:highlight w:val="white"/>
        </w:rPr>
        <w:t xml:space="preserve">4) в </w:t>
      </w:r>
      <w:hyperlink r:id="rId42" w:history="1">
        <w:r>
          <w:rPr>
            <w:color w:val="106BBE"/>
            <w:highlight w:val="white"/>
            <w:u w:val="single"/>
          </w:rPr>
          <w:t>пункте 16</w:t>
        </w:r>
      </w:hyperlink>
      <w:r>
        <w:t>https://internet.garant.ru/document/redirect/12152341/1161</w:t>
      </w:r>
      <w:hyperlink r:id="rId43" w:history="1">
        <w:r>
          <w:rPr>
            <w:color w:val="106BBE"/>
            <w:highlight w:val="white"/>
            <w:u w:val="single"/>
            <w:vertAlign w:val="superscript"/>
          </w:rPr>
          <w:t> 1</w:t>
        </w:r>
      </w:hyperlink>
      <w:r>
        <w:rPr>
          <w:color w:val="000000"/>
          <w:highlight w:val="white"/>
        </w:rPr>
        <w:t>:</w:t>
      </w:r>
    </w:p>
    <w:p w:rsidR="00000000" w:rsidRDefault="00000000">
      <w:pPr>
        <w:suppressAutoHyphens/>
        <w:ind w:firstLine="720"/>
        <w:jc w:val="both"/>
      </w:pPr>
      <w:r>
        <w:rPr>
          <w:color w:val="000000"/>
          <w:highlight w:val="white"/>
        </w:rPr>
        <w:t>в предложении первом слова ", "ж</w:t>
      </w:r>
      <w:r>
        <w:rPr>
          <w:color w:val="000000"/>
          <w:highlight w:val="white"/>
          <w:vertAlign w:val="superscript"/>
        </w:rPr>
        <w:t> 1</w:t>
      </w:r>
      <w:r>
        <w:rPr>
          <w:color w:val="000000"/>
          <w:highlight w:val="white"/>
        </w:rPr>
        <w:t>" - "к</w:t>
      </w:r>
      <w:r>
        <w:rPr>
          <w:color w:val="000000"/>
          <w:highlight w:val="white"/>
          <w:vertAlign w:val="superscript"/>
        </w:rPr>
        <w:t> 2</w:t>
      </w:r>
      <w:r>
        <w:rPr>
          <w:color w:val="000000"/>
          <w:highlight w:val="white"/>
        </w:rPr>
        <w:t>" пункта 13 настоящего Положения, и положительное заключение государственной экспертизы результатов инженерных изысканий, при этом результаты инженерных изысканий повторно не представляются" заменить словами ", "з</w:t>
      </w:r>
      <w:r>
        <w:rPr>
          <w:color w:val="000000"/>
          <w:highlight w:val="white"/>
          <w:vertAlign w:val="superscript"/>
        </w:rPr>
        <w:t> 1</w:t>
      </w:r>
      <w:r>
        <w:rPr>
          <w:color w:val="000000"/>
          <w:highlight w:val="white"/>
        </w:rPr>
        <w:t>" и "к</w:t>
      </w:r>
      <w:r>
        <w:rPr>
          <w:color w:val="000000"/>
          <w:highlight w:val="white"/>
          <w:vertAlign w:val="superscript"/>
        </w:rPr>
        <w:t> 2</w:t>
      </w:r>
      <w:r>
        <w:rPr>
          <w:color w:val="000000"/>
          <w:highlight w:val="white"/>
        </w:rPr>
        <w:t>" пункта 13 настоящего Положения, при этом результаты инженерных изысканий повторно не представляются";</w:t>
      </w:r>
    </w:p>
    <w:p w:rsidR="00000000" w:rsidRDefault="00000000">
      <w:pPr>
        <w:suppressAutoHyphens/>
        <w:ind w:firstLine="698"/>
        <w:jc w:val="both"/>
        <w:rPr>
          <w:color w:val="000000"/>
          <w:highlight w:val="white"/>
        </w:rPr>
      </w:pPr>
      <w:r>
        <w:rPr>
          <w:color w:val="000000"/>
        </w:rPr>
        <w:t xml:space="preserve"> </w:t>
      </w:r>
      <w:r>
        <w:rPr>
          <w:color w:val="000000"/>
          <w:highlight w:val="white"/>
        </w:rPr>
        <w:t>после предложения первого дополнить предложением следующего содержания: "В заявлении о проведении государственной экспертизы указываются реквизиты положительного заключения государственной экспертизы результатов инженерных изысканий.";</w:t>
      </w:r>
    </w:p>
    <w:p w:rsidR="00000000" w:rsidRDefault="00000000">
      <w:pPr>
        <w:suppressAutoHyphens/>
        <w:ind w:firstLine="720"/>
        <w:jc w:val="both"/>
      </w:pPr>
      <w:r>
        <w:rPr>
          <w:color w:val="000000"/>
          <w:highlight w:val="white"/>
        </w:rPr>
        <w:t xml:space="preserve">5) в </w:t>
      </w:r>
      <w:hyperlink r:id="rId44" w:history="1">
        <w:r>
          <w:rPr>
            <w:color w:val="106BBE"/>
            <w:highlight w:val="white"/>
            <w:u w:val="single"/>
          </w:rPr>
          <w:t>пункте 16</w:t>
        </w:r>
      </w:hyperlink>
      <w:r>
        <w:t>https://internet.garant.ru/document/redirect/12152341/1162</w:t>
      </w:r>
      <w:hyperlink r:id="rId45" w:history="1">
        <w:r>
          <w:rPr>
            <w:color w:val="106BBE"/>
            <w:highlight w:val="white"/>
            <w:u w:val="single"/>
            <w:vertAlign w:val="superscript"/>
          </w:rPr>
          <w:t> 2</w:t>
        </w:r>
      </w:hyperlink>
      <w:r>
        <w:rPr>
          <w:color w:val="000000"/>
          <w:highlight w:val="white"/>
        </w:rPr>
        <w:t xml:space="preserve"> слова ", "ж</w:t>
      </w:r>
      <w:r>
        <w:rPr>
          <w:color w:val="000000"/>
          <w:highlight w:val="white"/>
          <w:vertAlign w:val="superscript"/>
        </w:rPr>
        <w:t> 1</w:t>
      </w:r>
      <w:r>
        <w:rPr>
          <w:color w:val="000000"/>
          <w:highlight w:val="white"/>
        </w:rPr>
        <w:t>", "и", "к</w:t>
      </w:r>
      <w:r>
        <w:rPr>
          <w:color w:val="000000"/>
          <w:highlight w:val="white"/>
          <w:vertAlign w:val="superscript"/>
        </w:rPr>
        <w:t> 2</w:t>
      </w:r>
      <w:r>
        <w:rPr>
          <w:color w:val="000000"/>
          <w:highlight w:val="white"/>
        </w:rPr>
        <w:t>", "л</w:t>
      </w:r>
      <w:r>
        <w:rPr>
          <w:color w:val="000000"/>
          <w:highlight w:val="white"/>
          <w:vertAlign w:val="superscript"/>
        </w:rPr>
        <w:t> 4</w:t>
      </w:r>
      <w:r>
        <w:rPr>
          <w:color w:val="000000"/>
          <w:highlight w:val="white"/>
        </w:rPr>
        <w:t>", "л</w:t>
      </w:r>
      <w:r>
        <w:rPr>
          <w:color w:val="000000"/>
          <w:highlight w:val="white"/>
          <w:vertAlign w:val="superscript"/>
        </w:rPr>
        <w:t> 7</w:t>
      </w:r>
      <w:r>
        <w:rPr>
          <w:color w:val="000000"/>
          <w:highlight w:val="white"/>
        </w:rPr>
        <w:t>" и "н" пункта" заменить словами ", "и", "к</w:t>
      </w:r>
      <w:r>
        <w:rPr>
          <w:color w:val="000000"/>
          <w:highlight w:val="white"/>
          <w:vertAlign w:val="superscript"/>
        </w:rPr>
        <w:t> 2</w:t>
      </w:r>
      <w:r>
        <w:rPr>
          <w:color w:val="000000"/>
          <w:highlight w:val="white"/>
        </w:rPr>
        <w:t>", "л</w:t>
      </w:r>
      <w:r>
        <w:rPr>
          <w:color w:val="000000"/>
          <w:highlight w:val="white"/>
          <w:vertAlign w:val="superscript"/>
        </w:rPr>
        <w:t> 7</w:t>
      </w:r>
      <w:r>
        <w:rPr>
          <w:color w:val="000000"/>
          <w:highlight w:val="white"/>
        </w:rPr>
        <w:t>" и "н" пункта";</w:t>
      </w:r>
    </w:p>
    <w:p w:rsidR="00000000" w:rsidRDefault="00000000">
      <w:pPr>
        <w:suppressAutoHyphens/>
        <w:ind w:firstLine="720"/>
        <w:jc w:val="both"/>
      </w:pPr>
      <w:r>
        <w:rPr>
          <w:color w:val="000000"/>
          <w:highlight w:val="white"/>
        </w:rPr>
        <w:t xml:space="preserve">6) в </w:t>
      </w:r>
      <w:hyperlink r:id="rId46" w:history="1">
        <w:r>
          <w:rPr>
            <w:color w:val="106BBE"/>
            <w:highlight w:val="white"/>
            <w:u w:val="single"/>
          </w:rPr>
          <w:t>абзаце первом пункта 16</w:t>
        </w:r>
      </w:hyperlink>
      <w:r>
        <w:t>https://internet.garant.ru/document/redirect/12152341/1163</w:t>
      </w:r>
      <w:hyperlink r:id="rId47" w:history="1">
        <w:r>
          <w:rPr>
            <w:color w:val="106BBE"/>
            <w:highlight w:val="white"/>
            <w:u w:val="single"/>
            <w:vertAlign w:val="superscript"/>
          </w:rPr>
          <w:t> 3</w:t>
        </w:r>
      </w:hyperlink>
      <w:r>
        <w:rPr>
          <w:color w:val="000000"/>
          <w:highlight w:val="white"/>
        </w:rPr>
        <w:t xml:space="preserve"> слова "подпунктах "а", "г</w:t>
      </w:r>
      <w:r>
        <w:rPr>
          <w:color w:val="000000"/>
          <w:highlight w:val="white"/>
          <w:vertAlign w:val="superscript"/>
        </w:rPr>
        <w:t> 1</w:t>
      </w:r>
      <w:r>
        <w:rPr>
          <w:color w:val="000000"/>
          <w:highlight w:val="white"/>
        </w:rPr>
        <w:t>", "ж</w:t>
      </w:r>
      <w:r>
        <w:rPr>
          <w:color w:val="000000"/>
          <w:highlight w:val="white"/>
          <w:vertAlign w:val="superscript"/>
        </w:rPr>
        <w:t> 1</w:t>
      </w:r>
      <w:r>
        <w:rPr>
          <w:color w:val="000000"/>
          <w:highlight w:val="white"/>
        </w:rPr>
        <w:t>"," заменить словами "подпунктах "а", "г</w:t>
      </w:r>
      <w:r>
        <w:rPr>
          <w:color w:val="000000"/>
          <w:highlight w:val="white"/>
          <w:vertAlign w:val="superscript"/>
        </w:rPr>
        <w:t> 1</w:t>
      </w:r>
      <w:r>
        <w:rPr>
          <w:color w:val="000000"/>
          <w:highlight w:val="white"/>
        </w:rPr>
        <w:t>" и";</w:t>
      </w:r>
    </w:p>
    <w:p w:rsidR="00000000" w:rsidRDefault="00000000">
      <w:pPr>
        <w:suppressAutoHyphens/>
        <w:ind w:firstLine="720"/>
        <w:jc w:val="both"/>
      </w:pPr>
      <w:r>
        <w:rPr>
          <w:color w:val="000000"/>
          <w:highlight w:val="white"/>
        </w:rPr>
        <w:t xml:space="preserve">7) в </w:t>
      </w:r>
      <w:hyperlink r:id="rId48" w:history="1">
        <w:r>
          <w:rPr>
            <w:color w:val="106BBE"/>
            <w:highlight w:val="white"/>
            <w:u w:val="single"/>
          </w:rPr>
          <w:t>пункте 16</w:t>
        </w:r>
      </w:hyperlink>
      <w:r>
        <w:t>https://internet.garant.ru/document/redirect/12152341/1164</w:t>
      </w:r>
      <w:hyperlink r:id="rId49" w:history="1">
        <w:r>
          <w:rPr>
            <w:color w:val="106BBE"/>
            <w:highlight w:val="white"/>
            <w:u w:val="single"/>
            <w:vertAlign w:val="superscript"/>
          </w:rPr>
          <w:t> 4</w:t>
        </w:r>
      </w:hyperlink>
      <w:r>
        <w:rPr>
          <w:color w:val="000000"/>
          <w:highlight w:val="white"/>
        </w:rPr>
        <w:t xml:space="preserve"> слова "подпунктах "а" - "г</w:t>
      </w:r>
      <w:r>
        <w:rPr>
          <w:color w:val="000000"/>
          <w:highlight w:val="white"/>
          <w:vertAlign w:val="superscript"/>
        </w:rPr>
        <w:t> 1</w:t>
      </w:r>
      <w:r>
        <w:rPr>
          <w:color w:val="000000"/>
          <w:highlight w:val="white"/>
        </w:rPr>
        <w:t>", "ж</w:t>
      </w:r>
      <w:r>
        <w:rPr>
          <w:color w:val="000000"/>
          <w:highlight w:val="white"/>
          <w:vertAlign w:val="superscript"/>
        </w:rPr>
        <w:t> 1</w:t>
      </w:r>
      <w:r>
        <w:rPr>
          <w:color w:val="000000"/>
          <w:highlight w:val="white"/>
        </w:rPr>
        <w:t>"," заменить словами "подпунктах "а", "г</w:t>
      </w:r>
      <w:r>
        <w:rPr>
          <w:color w:val="000000"/>
          <w:highlight w:val="white"/>
          <w:vertAlign w:val="superscript"/>
        </w:rPr>
        <w:t> 1</w:t>
      </w:r>
      <w:r>
        <w:rPr>
          <w:color w:val="000000"/>
          <w:highlight w:val="white"/>
        </w:rPr>
        <w:t>",";</w:t>
      </w:r>
    </w:p>
    <w:p w:rsidR="00000000" w:rsidRDefault="00000000">
      <w:pPr>
        <w:suppressAutoHyphens/>
        <w:ind w:firstLine="698"/>
        <w:jc w:val="both"/>
        <w:rPr>
          <w:color w:val="000000"/>
          <w:highlight w:val="white"/>
        </w:rPr>
      </w:pPr>
      <w:r>
        <w:rPr>
          <w:color w:val="000000"/>
        </w:rPr>
        <w:t xml:space="preserve"> </w:t>
      </w:r>
      <w:r>
        <w:rPr>
          <w:color w:val="000000"/>
          <w:highlight w:val="white"/>
        </w:rPr>
        <w:t xml:space="preserve">8) в предложении первом </w:t>
      </w:r>
      <w:hyperlink r:id="rId50" w:history="1">
        <w:r>
          <w:rPr>
            <w:color w:val="106BBE"/>
            <w:highlight w:val="white"/>
            <w:u w:val="single"/>
          </w:rPr>
          <w:t>абзаца первого пункта 17</w:t>
        </w:r>
      </w:hyperlink>
      <w:r>
        <w:rPr>
          <w:color w:val="000000"/>
          <w:highlight w:val="white"/>
        </w:rPr>
        <w:t xml:space="preserve"> слово "пятнадцатом" заменить словом "шестнадцатом";</w:t>
      </w:r>
    </w:p>
    <w:p w:rsidR="00000000" w:rsidRDefault="00000000">
      <w:pPr>
        <w:suppressAutoHyphens/>
        <w:ind w:firstLine="720"/>
        <w:jc w:val="both"/>
      </w:pPr>
      <w:r>
        <w:rPr>
          <w:color w:val="000000"/>
          <w:highlight w:val="white"/>
        </w:rPr>
        <w:t xml:space="preserve">9) </w:t>
      </w:r>
      <w:hyperlink r:id="rId51" w:history="1">
        <w:r>
          <w:rPr>
            <w:color w:val="106BBE"/>
            <w:highlight w:val="white"/>
            <w:u w:val="single"/>
          </w:rPr>
          <w:t>пункт 17</w:t>
        </w:r>
      </w:hyperlink>
      <w:r>
        <w:t>https://internet.garant.ru/document/redirect/12152341/1171</w:t>
      </w:r>
      <w:hyperlink r:id="rId52" w:history="1">
        <w:r>
          <w:rPr>
            <w:color w:val="106BBE"/>
            <w:highlight w:val="white"/>
            <w:u w:val="single"/>
            <w:vertAlign w:val="superscript"/>
          </w:rPr>
          <w:t> 1</w:t>
        </w:r>
      </w:hyperlink>
      <w:r>
        <w:rPr>
          <w:color w:val="000000"/>
          <w:highlight w:val="white"/>
        </w:rPr>
        <w:t xml:space="preserve"> изложить в следующей редакции:</w:t>
      </w:r>
    </w:p>
    <w:p w:rsidR="00000000" w:rsidRDefault="00000000">
      <w:pPr>
        <w:suppressAutoHyphens/>
        <w:ind w:firstLine="720"/>
        <w:jc w:val="both"/>
      </w:pPr>
      <w:r>
        <w:rPr>
          <w:color w:val="000000"/>
          <w:highlight w:val="white"/>
        </w:rPr>
        <w:t>"17</w:t>
      </w:r>
      <w:r>
        <w:rPr>
          <w:color w:val="000000"/>
          <w:highlight w:val="white"/>
          <w:vertAlign w:val="superscript"/>
        </w:rPr>
        <w:t> 1</w:t>
      </w:r>
      <w:r>
        <w:rPr>
          <w:color w:val="000000"/>
          <w:highlight w:val="white"/>
        </w:rPr>
        <w:t>. Направление проектной документации для проведения государственной экспертизы проектной документации в части, предусмотренной подпунктом "а" пункта 27 настоящего Положения, и (или) в части, предусмотренной подпунктом "б" пункта 27 настоящего Положения, а также результатов инженерных изысканий для проведения оценки соответствия результатов инженерных изысканий требованиям технических регламентов в разные организации по проведению государственной экспертизы не допускается.";</w:t>
      </w:r>
    </w:p>
    <w:p w:rsidR="00000000" w:rsidRDefault="00000000">
      <w:pPr>
        <w:suppressAutoHyphens/>
        <w:ind w:firstLine="720"/>
        <w:jc w:val="both"/>
      </w:pPr>
      <w:r>
        <w:rPr>
          <w:color w:val="000000"/>
          <w:highlight w:val="white"/>
        </w:rPr>
        <w:t xml:space="preserve">10) в </w:t>
      </w:r>
      <w:hyperlink r:id="rId53" w:history="1">
        <w:r>
          <w:rPr>
            <w:color w:val="106BBE"/>
            <w:highlight w:val="white"/>
            <w:u w:val="single"/>
          </w:rPr>
          <w:t>пункте 17</w:t>
        </w:r>
      </w:hyperlink>
      <w:r>
        <w:t>https://internet.garant.ru/document/redirect/12152341/1172</w:t>
      </w:r>
      <w:hyperlink r:id="rId54" w:history="1">
        <w:r>
          <w:rPr>
            <w:color w:val="106BBE"/>
            <w:highlight w:val="white"/>
            <w:u w:val="single"/>
            <w:vertAlign w:val="superscript"/>
          </w:rPr>
          <w:t> 2</w:t>
        </w:r>
      </w:hyperlink>
      <w:r>
        <w:rPr>
          <w:color w:val="000000"/>
          <w:highlight w:val="white"/>
        </w:rPr>
        <w:t xml:space="preserve"> слова "абзацах пятом - седьмом" заменить словами "абзацах пятом и седьмом";</w:t>
      </w:r>
    </w:p>
    <w:p w:rsidR="00000000" w:rsidRDefault="00000000">
      <w:pPr>
        <w:suppressAutoHyphens/>
        <w:ind w:firstLine="720"/>
        <w:jc w:val="both"/>
      </w:pPr>
      <w:r>
        <w:rPr>
          <w:color w:val="000000"/>
          <w:highlight w:val="white"/>
        </w:rPr>
        <w:t xml:space="preserve">11) в </w:t>
      </w:r>
      <w:hyperlink r:id="rId55" w:history="1">
        <w:r>
          <w:rPr>
            <w:color w:val="106BBE"/>
            <w:highlight w:val="white"/>
            <w:u w:val="single"/>
          </w:rPr>
          <w:t>пункте 17</w:t>
        </w:r>
      </w:hyperlink>
      <w:r>
        <w:t>https://internet.garant.ru/document/redirect/12152341/1173</w:t>
      </w:r>
      <w:hyperlink r:id="rId56" w:history="1">
        <w:r>
          <w:rPr>
            <w:color w:val="106BBE"/>
            <w:highlight w:val="white"/>
            <w:u w:val="single"/>
            <w:vertAlign w:val="superscript"/>
          </w:rPr>
          <w:t> 3</w:t>
        </w:r>
      </w:hyperlink>
      <w:r>
        <w:rPr>
          <w:color w:val="000000"/>
          <w:highlight w:val="white"/>
        </w:rPr>
        <w:t>:</w:t>
      </w:r>
    </w:p>
    <w:p w:rsidR="00000000" w:rsidRDefault="00000000">
      <w:pPr>
        <w:suppressAutoHyphens/>
        <w:ind w:firstLine="698"/>
        <w:jc w:val="both"/>
        <w:rPr>
          <w:color w:val="000000"/>
          <w:highlight w:val="white"/>
        </w:rPr>
      </w:pPr>
      <w:r>
        <w:rPr>
          <w:color w:val="000000"/>
        </w:rPr>
        <w:t xml:space="preserve"> </w:t>
      </w:r>
      <w:hyperlink r:id="rId57" w:history="1">
        <w:r>
          <w:rPr>
            <w:color w:val="106BBE"/>
            <w:highlight w:val="white"/>
            <w:u w:val="single"/>
          </w:rPr>
          <w:t>подпункт "б"</w:t>
        </w:r>
      </w:hyperlink>
      <w:r>
        <w:rPr>
          <w:color w:val="000000"/>
          <w:highlight w:val="white"/>
        </w:rPr>
        <w:t xml:space="preserve"> признать утратившим силу;</w:t>
      </w:r>
    </w:p>
    <w:p w:rsidR="00000000" w:rsidRDefault="00000000">
      <w:pPr>
        <w:suppressAutoHyphens/>
        <w:ind w:firstLine="698"/>
        <w:jc w:val="both"/>
        <w:rPr>
          <w:color w:val="000000"/>
          <w:highlight w:val="white"/>
        </w:rPr>
      </w:pPr>
      <w:r>
        <w:rPr>
          <w:color w:val="000000"/>
        </w:rPr>
        <w:t xml:space="preserve"> </w:t>
      </w:r>
      <w:r>
        <w:rPr>
          <w:color w:val="000000"/>
          <w:highlight w:val="white"/>
        </w:rPr>
        <w:t xml:space="preserve">в </w:t>
      </w:r>
      <w:hyperlink r:id="rId58" w:history="1">
        <w:r>
          <w:rPr>
            <w:color w:val="106BBE"/>
            <w:highlight w:val="white"/>
            <w:u w:val="single"/>
          </w:rPr>
          <w:t>подпункте "в"</w:t>
        </w:r>
      </w:hyperlink>
      <w:r>
        <w:rPr>
          <w:color w:val="000000"/>
          <w:highlight w:val="white"/>
        </w:rPr>
        <w:t xml:space="preserve"> слова "(в случае внесения в него изменений)" исключить;</w:t>
      </w:r>
    </w:p>
    <w:p w:rsidR="00000000" w:rsidRDefault="00000000">
      <w:pPr>
        <w:suppressAutoHyphens/>
        <w:ind w:firstLine="698"/>
        <w:jc w:val="both"/>
        <w:rPr>
          <w:color w:val="000000"/>
          <w:highlight w:val="white"/>
        </w:rPr>
      </w:pPr>
      <w:r>
        <w:rPr>
          <w:color w:val="000000"/>
        </w:rPr>
        <w:t xml:space="preserve"> </w:t>
      </w:r>
      <w:hyperlink r:id="rId59" w:history="1">
        <w:r>
          <w:rPr>
            <w:color w:val="106BBE"/>
            <w:highlight w:val="white"/>
            <w:u w:val="single"/>
          </w:rPr>
          <w:t>подпункт "е"</w:t>
        </w:r>
      </w:hyperlink>
      <w:r>
        <w:rPr>
          <w:color w:val="000000"/>
          <w:highlight w:val="white"/>
        </w:rPr>
        <w:t xml:space="preserve"> признать утратившим силу;</w:t>
      </w:r>
    </w:p>
    <w:p w:rsidR="00000000" w:rsidRDefault="00000000">
      <w:pPr>
        <w:suppressAutoHyphens/>
        <w:ind w:firstLine="720"/>
        <w:jc w:val="both"/>
      </w:pPr>
      <w:r>
        <w:rPr>
          <w:color w:val="000000"/>
          <w:highlight w:val="white"/>
        </w:rPr>
        <w:t xml:space="preserve">12) в </w:t>
      </w:r>
      <w:hyperlink r:id="rId60" w:history="1">
        <w:r>
          <w:rPr>
            <w:color w:val="106BBE"/>
            <w:highlight w:val="white"/>
            <w:u w:val="single"/>
          </w:rPr>
          <w:t>пункте 17</w:t>
        </w:r>
      </w:hyperlink>
      <w:r>
        <w:t>https://internet.garant.ru/document/redirect/12152341/1174</w:t>
      </w:r>
      <w:hyperlink r:id="rId61" w:history="1">
        <w:r>
          <w:rPr>
            <w:color w:val="106BBE"/>
            <w:highlight w:val="white"/>
            <w:u w:val="single"/>
            <w:vertAlign w:val="superscript"/>
          </w:rPr>
          <w:t> 4</w:t>
        </w:r>
      </w:hyperlink>
      <w:r>
        <w:rPr>
          <w:color w:val="000000"/>
          <w:highlight w:val="white"/>
        </w:rPr>
        <w:t>:</w:t>
      </w:r>
    </w:p>
    <w:p w:rsidR="00000000" w:rsidRDefault="00000000">
      <w:pPr>
        <w:suppressAutoHyphens/>
        <w:ind w:firstLine="698"/>
        <w:jc w:val="both"/>
        <w:rPr>
          <w:color w:val="000000"/>
          <w:highlight w:val="white"/>
        </w:rPr>
      </w:pPr>
      <w:r>
        <w:rPr>
          <w:color w:val="000000"/>
        </w:rPr>
        <w:t xml:space="preserve"> </w:t>
      </w:r>
      <w:hyperlink r:id="rId62" w:history="1">
        <w:r>
          <w:rPr>
            <w:color w:val="106BBE"/>
            <w:highlight w:val="white"/>
            <w:u w:val="single"/>
          </w:rPr>
          <w:t>подпункт "а"</w:t>
        </w:r>
      </w:hyperlink>
      <w:r>
        <w:rPr>
          <w:color w:val="000000"/>
          <w:highlight w:val="white"/>
        </w:rPr>
        <w:t xml:space="preserve"> дополнить словами "(в том числе о заключениях, выданных по результатам оценки соответствия в рамках экспертного сопровождения по ранее заключенным договорам об экспертном сопровождении в отношении указанных изменений, внесенных в проектную документацию в ходе экспертного сопровождения)";</w:t>
      </w:r>
    </w:p>
    <w:p w:rsidR="00000000" w:rsidRDefault="00000000">
      <w:pPr>
        <w:suppressAutoHyphens/>
        <w:ind w:firstLine="698"/>
        <w:jc w:val="both"/>
        <w:rPr>
          <w:color w:val="000000"/>
          <w:highlight w:val="white"/>
        </w:rPr>
      </w:pPr>
      <w:r>
        <w:rPr>
          <w:color w:val="000000"/>
        </w:rPr>
        <w:t xml:space="preserve"> </w:t>
      </w:r>
      <w:hyperlink r:id="rId63" w:history="1">
        <w:r>
          <w:rPr>
            <w:color w:val="106BBE"/>
            <w:highlight w:val="white"/>
            <w:u w:val="single"/>
          </w:rPr>
          <w:t>подпункт "б"</w:t>
        </w:r>
      </w:hyperlink>
      <w:r>
        <w:rPr>
          <w:color w:val="000000"/>
          <w:highlight w:val="white"/>
        </w:rPr>
        <w:t xml:space="preserve"> изложить в следующей редакции:</w:t>
      </w:r>
    </w:p>
    <w:p w:rsidR="00000000" w:rsidRDefault="00000000">
      <w:pPr>
        <w:suppressAutoHyphens/>
        <w:ind w:firstLine="720"/>
        <w:jc w:val="both"/>
      </w:pPr>
      <w:r>
        <w:rPr>
          <w:color w:val="000000"/>
          <w:highlight w:val="white"/>
        </w:rPr>
        <w:t>"б)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изменилась и не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 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 (в том числе о заключениях, выданных по результатам оценки соответствия в рамках экспертного сопровождения по ранее заключенным договорам об экспертном сопровождении в отношении указанных изменений, внесенных в проектную документацию в ходе экспертного сопровождения), о необходимости отражения в выдаваемом заключении выводов в части проверки достоверности определения сметной стоимости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в случаях, установленных частью 2 статьи 8</w:t>
      </w:r>
      <w:r>
        <w:rPr>
          <w:color w:val="000000"/>
          <w:highlight w:val="white"/>
          <w:vertAlign w:val="superscript"/>
        </w:rPr>
        <w:t> 3</w:t>
      </w:r>
      <w:r>
        <w:rPr>
          <w:color w:val="000000"/>
          <w:highlight w:val="white"/>
        </w:rPr>
        <w:t xml:space="preserve"> Градостроительного кодекса Российской Федерации (далее - проверка сметной стоимости), информация, указанная в абзацах двенадцатом - шестнадцатом подпункта "а" пункта 13 настоящего Положения, смета на строительство, реконструкцию объекта капитального строительства в части, подвергшейся изменениям в результате изменений физических объемов работ, конструктивных, организационно-технологических и других решений, внесенных в проектную документацию и (или) результаты инженерных изысканий в ходе экспертного сопровождения, откорректированная с учетом утвержденных сметных нормативов, федеральных единичных расценок, в том числе их отдельных составляющих, к сметным нормам, информация о которых включена в федеральный реестр сметных нормативов, и (или) определенных Министерством строительства и жилищно-коммунального хозяйства Российской Федерации сметных цен строительных ресурсов на дату представления заявления о выдаче заключения государственной экспертизы по результатам экспертного сопровождения, либо в случае отсутствия сведений, указанных в абзацах двенадцатом - шестнадцатом подпункта "а" пункта 13 настоящего Положения, - документы, предусмотренные подпунктами "л</w:t>
      </w:r>
      <w:r>
        <w:rPr>
          <w:color w:val="000000"/>
          <w:highlight w:val="white"/>
          <w:vertAlign w:val="superscript"/>
        </w:rPr>
        <w:t> 7</w:t>
      </w:r>
      <w:r>
        <w:rPr>
          <w:color w:val="000000"/>
          <w:highlight w:val="white"/>
        </w:rPr>
        <w:t>" и "п" пункта 13 настоящего Положения.";</w:t>
      </w:r>
    </w:p>
    <w:p w:rsidR="00000000" w:rsidRDefault="00000000">
      <w:pPr>
        <w:suppressAutoHyphens/>
        <w:ind w:firstLine="720"/>
        <w:jc w:val="both"/>
      </w:pPr>
      <w:r>
        <w:rPr>
          <w:color w:val="000000"/>
          <w:highlight w:val="white"/>
        </w:rPr>
        <w:t xml:space="preserve">13) в </w:t>
      </w:r>
      <w:hyperlink r:id="rId64" w:history="1">
        <w:r>
          <w:rPr>
            <w:color w:val="106BBE"/>
            <w:highlight w:val="white"/>
            <w:u w:val="single"/>
          </w:rPr>
          <w:t>абзаце пятом пункта 18</w:t>
        </w:r>
      </w:hyperlink>
      <w:r>
        <w:rPr>
          <w:color w:val="000000"/>
          <w:highlight w:val="white"/>
        </w:rPr>
        <w:t xml:space="preserve"> слова "в подпунктах "д", "ж", "ж</w:t>
      </w:r>
      <w:r>
        <w:rPr>
          <w:color w:val="000000"/>
          <w:highlight w:val="white"/>
          <w:vertAlign w:val="superscript"/>
        </w:rPr>
        <w:t> 1</w:t>
      </w:r>
      <w:r>
        <w:rPr>
          <w:color w:val="000000"/>
          <w:highlight w:val="white"/>
        </w:rPr>
        <w:t>", "з</w:t>
      </w:r>
      <w:r>
        <w:rPr>
          <w:color w:val="000000"/>
          <w:highlight w:val="white"/>
          <w:vertAlign w:val="superscript"/>
        </w:rPr>
        <w:t> 1</w:t>
      </w:r>
      <w:r>
        <w:rPr>
          <w:color w:val="000000"/>
          <w:highlight w:val="white"/>
        </w:rPr>
        <w:t>" и" заменить словами "в подпунктах "г" - "з</w:t>
      </w:r>
      <w:r>
        <w:rPr>
          <w:color w:val="000000"/>
          <w:highlight w:val="white"/>
          <w:vertAlign w:val="superscript"/>
        </w:rPr>
        <w:t> 1</w:t>
      </w:r>
      <w:r>
        <w:rPr>
          <w:color w:val="000000"/>
          <w:highlight w:val="white"/>
        </w:rPr>
        <w:t>" и";</w:t>
      </w:r>
    </w:p>
    <w:p w:rsidR="00000000" w:rsidRDefault="00000000">
      <w:pPr>
        <w:suppressAutoHyphens/>
        <w:ind w:firstLine="698"/>
        <w:jc w:val="both"/>
        <w:rPr>
          <w:color w:val="000000"/>
          <w:highlight w:val="white"/>
        </w:rPr>
      </w:pPr>
      <w:r>
        <w:rPr>
          <w:color w:val="000000"/>
        </w:rPr>
        <w:t xml:space="preserve"> </w:t>
      </w:r>
      <w:r>
        <w:rPr>
          <w:color w:val="000000"/>
          <w:highlight w:val="white"/>
        </w:rPr>
        <w:t xml:space="preserve">14) в </w:t>
      </w:r>
      <w:hyperlink r:id="rId65" w:history="1">
        <w:r>
          <w:rPr>
            <w:color w:val="106BBE"/>
            <w:highlight w:val="white"/>
            <w:u w:val="single"/>
          </w:rPr>
          <w:t>подпункте "г" пункта 26</w:t>
        </w:r>
      </w:hyperlink>
      <w:r>
        <w:rPr>
          <w:color w:val="000000"/>
          <w:highlight w:val="white"/>
        </w:rPr>
        <w:t xml:space="preserve"> слова "и (или) результаты инженерных изысканий" заменить словами ", результаты инженерных изысканий и соответствующих изменений в заявление о проведении государственной экспертизы";</w:t>
      </w:r>
    </w:p>
    <w:p w:rsidR="00000000" w:rsidRDefault="00000000">
      <w:pPr>
        <w:suppressAutoHyphens/>
        <w:ind w:firstLine="720"/>
        <w:jc w:val="both"/>
      </w:pPr>
      <w:r>
        <w:rPr>
          <w:color w:val="000000"/>
          <w:highlight w:val="white"/>
        </w:rPr>
        <w:t xml:space="preserve">15) дополнить </w:t>
      </w:r>
      <w:hyperlink r:id="rId66" w:history="1">
        <w:r>
          <w:rPr>
            <w:color w:val="106BBE"/>
            <w:highlight w:val="white"/>
            <w:u w:val="single"/>
          </w:rPr>
          <w:t>пунктом 27</w:t>
        </w:r>
      </w:hyperlink>
      <w:r>
        <w:t>https://internet.garant.ru/document/redirect/483406960/1276</w:t>
      </w:r>
      <w:hyperlink r:id="rId67" w:history="1">
        <w:r>
          <w:rPr>
            <w:color w:val="106BBE"/>
            <w:highlight w:val="white"/>
            <w:u w:val="single"/>
            <w:vertAlign w:val="superscript"/>
          </w:rPr>
          <w:t> 6</w:t>
        </w:r>
      </w:hyperlink>
      <w:r>
        <w:rPr>
          <w:color w:val="000000"/>
          <w:highlight w:val="white"/>
        </w:rPr>
        <w:t xml:space="preserve"> следующего содержания:</w:t>
      </w:r>
    </w:p>
    <w:p w:rsidR="00000000" w:rsidRDefault="00000000">
      <w:pPr>
        <w:suppressAutoHyphens/>
        <w:ind w:firstLine="720"/>
        <w:jc w:val="both"/>
      </w:pPr>
      <w:r>
        <w:rPr>
          <w:color w:val="000000"/>
          <w:highlight w:val="white"/>
        </w:rPr>
        <w:t>"27</w:t>
      </w:r>
      <w:r>
        <w:rPr>
          <w:color w:val="000000"/>
          <w:highlight w:val="white"/>
          <w:vertAlign w:val="superscript"/>
        </w:rPr>
        <w:t> 6</w:t>
      </w:r>
      <w:r>
        <w:rPr>
          <w:color w:val="000000"/>
          <w:highlight w:val="white"/>
        </w:rPr>
        <w:t>. Для проведения государственной экспертизы проектной документации в части проверки сметной стоимости в соответствии с подпунктом "б" пункта 27 настоящего Положения в случае, предусмотренном предложением вторым пункта 2 части 5 статьи 49 Градостроительного кодекса Российской Федерации, проектная документация представляется заявителем после получения положительного заключения государственной экспертизы по результатам оценки соответствия проектной документации требованиям, указанным в подпункте "а" пункта 27 настоящего Положения.";</w:t>
      </w:r>
    </w:p>
    <w:p w:rsidR="00000000" w:rsidRDefault="00000000">
      <w:pPr>
        <w:suppressAutoHyphens/>
        <w:ind w:firstLine="720"/>
        <w:jc w:val="both"/>
      </w:pPr>
      <w:r>
        <w:rPr>
          <w:color w:val="000000"/>
          <w:highlight w:val="white"/>
        </w:rPr>
        <w:t xml:space="preserve">16) </w:t>
      </w:r>
      <w:hyperlink r:id="rId68" w:history="1">
        <w:r>
          <w:rPr>
            <w:color w:val="106BBE"/>
            <w:highlight w:val="white"/>
            <w:u w:val="single"/>
          </w:rPr>
          <w:t>пункт 29</w:t>
        </w:r>
      </w:hyperlink>
      <w:r>
        <w:t>https://internet.garant.ru/document/redirect/12152341/2910</w:t>
      </w:r>
      <w:hyperlink r:id="rId69" w:history="1">
        <w:r>
          <w:rPr>
            <w:color w:val="106BBE"/>
            <w:highlight w:val="white"/>
            <w:u w:val="single"/>
            <w:vertAlign w:val="superscript"/>
          </w:rPr>
          <w:t> 1</w:t>
        </w:r>
      </w:hyperlink>
      <w:r>
        <w:rPr>
          <w:color w:val="000000"/>
          <w:highlight w:val="white"/>
        </w:rPr>
        <w:t xml:space="preserve"> изложить в следующей редакции:</w:t>
      </w:r>
    </w:p>
    <w:p w:rsidR="00000000" w:rsidRDefault="00000000">
      <w:pPr>
        <w:suppressAutoHyphens/>
        <w:ind w:firstLine="720"/>
        <w:jc w:val="both"/>
      </w:pPr>
      <w:r>
        <w:rPr>
          <w:color w:val="000000"/>
          <w:highlight w:val="white"/>
        </w:rPr>
        <w:t>"29</w:t>
      </w:r>
      <w:r>
        <w:rPr>
          <w:color w:val="000000"/>
          <w:highlight w:val="white"/>
          <w:vertAlign w:val="superscript"/>
        </w:rPr>
        <w:t> 1</w:t>
      </w:r>
      <w:r>
        <w:rPr>
          <w:color w:val="000000"/>
          <w:highlight w:val="white"/>
        </w:rPr>
        <w:t>. Сроки, указанные в пункте 29 настоящего Положения, могут быть продлены по инициативе заявителя не более чем на 20 рабочих дней в порядке, установленном договором.";</w:t>
      </w:r>
    </w:p>
    <w:p w:rsidR="00000000" w:rsidRDefault="00000000">
      <w:pPr>
        <w:suppressAutoHyphens/>
        <w:ind w:firstLine="720"/>
        <w:jc w:val="both"/>
      </w:pPr>
      <w:r>
        <w:rPr>
          <w:color w:val="000000"/>
          <w:highlight w:val="white"/>
        </w:rPr>
        <w:t xml:space="preserve">17) дополнить </w:t>
      </w:r>
      <w:hyperlink r:id="rId70" w:history="1">
        <w:r>
          <w:rPr>
            <w:color w:val="106BBE"/>
            <w:highlight w:val="white"/>
            <w:u w:val="single"/>
          </w:rPr>
          <w:t>пунктом 29</w:t>
        </w:r>
      </w:hyperlink>
      <w:r>
        <w:t>https://internet.garant.ru/document/redirect/483406960/2911</w:t>
      </w:r>
      <w:hyperlink r:id="rId71" w:history="1">
        <w:r>
          <w:rPr>
            <w:color w:val="106BBE"/>
            <w:highlight w:val="white"/>
            <w:u w:val="single"/>
            <w:vertAlign w:val="superscript"/>
          </w:rPr>
          <w:t> 1-1</w:t>
        </w:r>
      </w:hyperlink>
      <w:r>
        <w:rPr>
          <w:color w:val="000000"/>
          <w:highlight w:val="white"/>
        </w:rPr>
        <w:t xml:space="preserve"> следующего содержания:</w:t>
      </w:r>
    </w:p>
    <w:p w:rsidR="00000000" w:rsidRDefault="00000000">
      <w:pPr>
        <w:suppressAutoHyphens/>
        <w:ind w:firstLine="720"/>
        <w:jc w:val="both"/>
      </w:pPr>
      <w:r>
        <w:rPr>
          <w:color w:val="000000"/>
          <w:highlight w:val="white"/>
        </w:rPr>
        <w:t>"29</w:t>
      </w:r>
      <w:r>
        <w:rPr>
          <w:color w:val="000000"/>
          <w:highlight w:val="white"/>
          <w:vertAlign w:val="superscript"/>
        </w:rPr>
        <w:t> 1-1</w:t>
      </w:r>
      <w:r>
        <w:rPr>
          <w:color w:val="000000"/>
          <w:highlight w:val="white"/>
        </w:rPr>
        <w:t>. В случае если государственная экспертиза проектной документации объекта капитального строительства и (или) результатов инженерных изысканий, выполненных для подготовки такой проектной документации, проводится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 и в отношении такого объекта капитального строительства имеется поручение или указание Президента Российской Федерации, поручение Председателя Правительства Российской Федерации или президиума (штаба) Правительственной комиссии по региональному развитию в Российской Федерации о необходимости его строительства, срок проведения государственной экспертизы проектной документации такого объекта капитального строительства и (или) результатов инженерных изысканий, выполненных для подготовки такой проектной документации, может быть продлен однократно не более чем на 30 рабочих дней дополнительно к сроку продления, предусмотренному пунктом 29</w:t>
      </w:r>
      <w:r>
        <w:rPr>
          <w:color w:val="000000"/>
          <w:highlight w:val="white"/>
          <w:vertAlign w:val="superscript"/>
        </w:rPr>
        <w:t> 1</w:t>
      </w:r>
      <w:r>
        <w:rPr>
          <w:color w:val="000000"/>
          <w:highlight w:val="white"/>
        </w:rPr>
        <w:t xml:space="preserve"> настоящего Положения, по решению указанного государственного (бюджетного или автономного) учреждения при условии одобрения этого продления президиумом (штабом) Правительственной комиссии по региональному развитию в Российской Федерации в порядке, установленном пунктами 29</w:t>
      </w:r>
      <w:r>
        <w:rPr>
          <w:color w:val="000000"/>
          <w:highlight w:val="white"/>
          <w:vertAlign w:val="superscript"/>
        </w:rPr>
        <w:t xml:space="preserve"> 2 </w:t>
      </w:r>
      <w:r>
        <w:rPr>
          <w:color w:val="000000"/>
          <w:highlight w:val="white"/>
        </w:rPr>
        <w:t>- 29</w:t>
      </w:r>
      <w:r>
        <w:rPr>
          <w:color w:val="000000"/>
          <w:highlight w:val="white"/>
          <w:vertAlign w:val="superscript"/>
        </w:rPr>
        <w:t> 6</w:t>
      </w:r>
      <w:r>
        <w:rPr>
          <w:color w:val="000000"/>
          <w:highlight w:val="white"/>
        </w:rPr>
        <w:t xml:space="preserve"> настоящего Положения.</w:t>
      </w:r>
    </w:p>
    <w:p w:rsidR="00000000" w:rsidRDefault="00000000">
      <w:pPr>
        <w:suppressAutoHyphens/>
        <w:ind w:firstLine="720"/>
        <w:jc w:val="both"/>
      </w:pPr>
      <w:r>
        <w:rPr>
          <w:color w:val="000000"/>
          <w:highlight w:val="white"/>
        </w:rPr>
        <w:t>В случае если государственная экспертиза проектной документации (или) результатов инженерных изысканий проводится уполномоченным на проведение государственной экспертизы исполнительным органом субъекта Российской Федерации или подведомственным этому органу государственным (бюджетным или автономным) учреждением в отношении объекта капитального строительства регионального значения, объекта капитального строительства местного значения, объекта капитального строительства, строительство или реконструкция которого планируется в рамках национального проекта, федерального проекта, не включенного в национальный проект, государственной программы Российской Федерации, объекта капитального строительства, сведения о котором включены в предусмотренный статьей 179</w:t>
      </w:r>
      <w:r>
        <w:rPr>
          <w:color w:val="000000"/>
          <w:highlight w:val="white"/>
          <w:vertAlign w:val="superscript"/>
        </w:rPr>
        <w:t> 1</w:t>
      </w:r>
      <w:r>
        <w:rPr>
          <w:color w:val="000000"/>
          <w:highlight w:val="white"/>
        </w:rPr>
        <w:t xml:space="preserve"> Бюджетного кодекса Российской Федерации реестр объектов капитального строительства, объектов недвижимого имущества, а также в рамках государственной программы субъекта Российской Федерации, муниципальной программы, срок проведения государственной экспертизы такого объекта капитального строительства и (или) результатов инженерных изысканий, выполненных для подготовки проектной документации такого объекта капитального строительства, может быть продлен однократно не более чем на 30 рабочих дней дополнительно к сроку продления, предусмотренному пунктом 29</w:t>
      </w:r>
      <w:r>
        <w:rPr>
          <w:color w:val="000000"/>
          <w:highlight w:val="white"/>
          <w:vertAlign w:val="superscript"/>
        </w:rPr>
        <w:t> 1</w:t>
      </w:r>
      <w:r>
        <w:rPr>
          <w:color w:val="000000"/>
          <w:highlight w:val="white"/>
        </w:rPr>
        <w:t xml:space="preserve"> настоящего Положения, по решению указанных исполнительного органа субъекта Российской Федерации или подведомственного этому органу государственного (бюджетного или автономного) учреждения при условии одобрения этого продления высшим должностным лицом (председателем высшего исполнительного органа) субъекта Российской Федерации или межведомственным коллегиальным органом, создаваемым высшим должностным лицом (председателем высшего исполнительного органа) субъекта Российской Федерации, в порядке, установленном пунктами 29</w:t>
      </w:r>
      <w:r>
        <w:rPr>
          <w:color w:val="000000"/>
          <w:highlight w:val="white"/>
          <w:vertAlign w:val="superscript"/>
        </w:rPr>
        <w:t> 2</w:t>
      </w:r>
      <w:r>
        <w:rPr>
          <w:color w:val="000000"/>
          <w:highlight w:val="white"/>
        </w:rPr>
        <w:t xml:space="preserve"> - 29</w:t>
      </w:r>
      <w:r>
        <w:rPr>
          <w:color w:val="000000"/>
          <w:highlight w:val="white"/>
          <w:vertAlign w:val="superscript"/>
        </w:rPr>
        <w:t> 6</w:t>
      </w:r>
      <w:r>
        <w:rPr>
          <w:color w:val="000000"/>
          <w:highlight w:val="white"/>
        </w:rPr>
        <w:t xml:space="preserve"> настоящего Положения.";</w:t>
      </w:r>
    </w:p>
    <w:p w:rsidR="00000000" w:rsidRDefault="00000000">
      <w:pPr>
        <w:suppressAutoHyphens/>
        <w:ind w:firstLine="720"/>
        <w:jc w:val="both"/>
      </w:pPr>
      <w:r>
        <w:rPr>
          <w:color w:val="000000"/>
          <w:highlight w:val="white"/>
        </w:rPr>
        <w:t xml:space="preserve">18) в </w:t>
      </w:r>
      <w:hyperlink r:id="rId72" w:history="1">
        <w:r>
          <w:rPr>
            <w:color w:val="106BBE"/>
            <w:highlight w:val="white"/>
            <w:u w:val="single"/>
          </w:rPr>
          <w:t>пункте 29</w:t>
        </w:r>
      </w:hyperlink>
      <w:r>
        <w:t>https://internet.garant.ru/document/redirect/12152341/292</w:t>
      </w:r>
      <w:hyperlink r:id="rId73" w:history="1">
        <w:r>
          <w:rPr>
            <w:color w:val="106BBE"/>
            <w:highlight w:val="white"/>
            <w:u w:val="single"/>
            <w:vertAlign w:val="superscript"/>
          </w:rPr>
          <w:t> 2</w:t>
        </w:r>
      </w:hyperlink>
      <w:r>
        <w:rPr>
          <w:color w:val="000000"/>
          <w:highlight w:val="white"/>
        </w:rPr>
        <w:t>:</w:t>
      </w:r>
    </w:p>
    <w:p w:rsidR="00000000" w:rsidRDefault="00000000">
      <w:pPr>
        <w:suppressAutoHyphens/>
        <w:ind w:firstLine="698"/>
        <w:jc w:val="both"/>
        <w:rPr>
          <w:color w:val="000000"/>
          <w:highlight w:val="white"/>
        </w:rPr>
      </w:pPr>
      <w:r>
        <w:rPr>
          <w:color w:val="000000"/>
        </w:rPr>
        <w:t xml:space="preserve"> </w:t>
      </w:r>
      <w:hyperlink r:id="rId74" w:history="1">
        <w:r>
          <w:rPr>
            <w:color w:val="106BBE"/>
            <w:highlight w:val="white"/>
            <w:u w:val="single"/>
          </w:rPr>
          <w:t>абзац первый</w:t>
        </w:r>
      </w:hyperlink>
      <w:r>
        <w:rPr>
          <w:color w:val="000000"/>
          <w:highlight w:val="white"/>
        </w:rPr>
        <w:t xml:space="preserve"> и </w:t>
      </w:r>
      <w:hyperlink r:id="rId75" w:history="1">
        <w:r>
          <w:rPr>
            <w:color w:val="106BBE"/>
            <w:highlight w:val="white"/>
            <w:u w:val="single"/>
          </w:rPr>
          <w:t>подпункт "а"</w:t>
        </w:r>
      </w:hyperlink>
      <w:r>
        <w:rPr>
          <w:color w:val="000000"/>
          <w:highlight w:val="white"/>
        </w:rPr>
        <w:t xml:space="preserve"> изложить в следующей редакции:</w:t>
      </w:r>
    </w:p>
    <w:p w:rsidR="00000000" w:rsidRDefault="00000000">
      <w:pPr>
        <w:suppressAutoHyphens/>
        <w:ind w:firstLine="720"/>
        <w:jc w:val="both"/>
      </w:pPr>
      <w:r>
        <w:rPr>
          <w:color w:val="000000"/>
          <w:highlight w:val="white"/>
        </w:rPr>
        <w:t>"29</w:t>
      </w:r>
      <w:r>
        <w:rPr>
          <w:color w:val="000000"/>
          <w:highlight w:val="white"/>
          <w:vertAlign w:val="superscript"/>
        </w:rPr>
        <w:t> 2</w:t>
      </w:r>
      <w:r>
        <w:rPr>
          <w:color w:val="000000"/>
          <w:highlight w:val="white"/>
        </w:rPr>
        <w:t>. В целях продления срока проведения государственной экспертизы в соотве тствии с абзацем первым пункта 29</w:t>
      </w:r>
      <w:r>
        <w:rPr>
          <w:color w:val="000000"/>
          <w:highlight w:val="white"/>
          <w:vertAlign w:val="superscript"/>
        </w:rPr>
        <w:t> 1-1</w:t>
      </w:r>
      <w:r>
        <w:rPr>
          <w:color w:val="000000"/>
          <w:highlight w:val="white"/>
        </w:rPr>
        <w:t xml:space="preserve"> настоящего Положения застройщиком или техническим заказчиком в государственное (бюджетное или автономное) учреждение, подведомственное Министерству строительства и жилищно-коммунального хозяйства Российской Федерации, не позднее чем за 10 рабочих дней до дня окончания продленного в соответствии с пунктом 29</w:t>
      </w:r>
      <w:r>
        <w:rPr>
          <w:color w:val="000000"/>
          <w:highlight w:val="white"/>
          <w:vertAlign w:val="superscript"/>
        </w:rPr>
        <w:t> 1</w:t>
      </w:r>
      <w:r>
        <w:rPr>
          <w:color w:val="000000"/>
          <w:highlight w:val="white"/>
        </w:rPr>
        <w:t xml:space="preserve"> настоящего Положения срока проведения государственной экспертизы представляется заявление, содержащее:</w:t>
      </w:r>
    </w:p>
    <w:p w:rsidR="00000000" w:rsidRDefault="00000000">
      <w:pPr>
        <w:suppressAutoHyphens/>
        <w:ind w:firstLine="720"/>
        <w:jc w:val="both"/>
      </w:pPr>
      <w:r>
        <w:rPr>
          <w:color w:val="000000"/>
          <w:highlight w:val="white"/>
        </w:rPr>
        <w:t>а) сведения об объекте капитального строительства, а также информацию о наличии поручения или указания Президента Российской Федерации, поручения Председателя Правительства Российской Федерации или президиума (штаба) Правительственной комиссии по региональному развитию в Российской Федерации, указанных в абзаце первом пункта 29</w:t>
      </w:r>
      <w:r>
        <w:rPr>
          <w:color w:val="000000"/>
          <w:highlight w:val="white"/>
          <w:vertAlign w:val="superscript"/>
        </w:rPr>
        <w:t> 1-1 </w:t>
      </w:r>
      <w:r>
        <w:rPr>
          <w:color w:val="000000"/>
          <w:highlight w:val="white"/>
        </w:rPr>
        <w:t xml:space="preserve"> настоящего Положения;";</w:t>
      </w:r>
    </w:p>
    <w:p w:rsidR="00000000" w:rsidRDefault="00000000">
      <w:pPr>
        <w:suppressAutoHyphens/>
        <w:ind w:firstLine="720"/>
        <w:jc w:val="both"/>
      </w:pPr>
      <w:r>
        <w:rPr>
          <w:color w:val="000000"/>
          <w:highlight w:val="white"/>
        </w:rPr>
        <w:t xml:space="preserve">в </w:t>
      </w:r>
      <w:hyperlink r:id="rId76" w:history="1">
        <w:r>
          <w:rPr>
            <w:color w:val="106BBE"/>
            <w:highlight w:val="white"/>
            <w:u w:val="single"/>
          </w:rPr>
          <w:t>подпункте "б"</w:t>
        </w:r>
      </w:hyperlink>
      <w:r>
        <w:rPr>
          <w:color w:val="000000"/>
          <w:highlight w:val="white"/>
        </w:rPr>
        <w:t xml:space="preserve"> слова "абзацем первым пункта 29</w:t>
      </w:r>
      <w:r>
        <w:rPr>
          <w:color w:val="000000"/>
          <w:highlight w:val="white"/>
          <w:vertAlign w:val="superscript"/>
        </w:rPr>
        <w:t> 1</w:t>
      </w:r>
      <w:r>
        <w:rPr>
          <w:color w:val="000000"/>
          <w:highlight w:val="white"/>
        </w:rPr>
        <w:t>" заменить словами "пунктом 29</w:t>
      </w:r>
      <w:r>
        <w:rPr>
          <w:color w:val="000000"/>
          <w:highlight w:val="white"/>
          <w:vertAlign w:val="superscript"/>
        </w:rPr>
        <w:t> 1</w:t>
      </w:r>
      <w:r>
        <w:rPr>
          <w:color w:val="000000"/>
          <w:highlight w:val="white"/>
        </w:rPr>
        <w:t>";</w:t>
      </w:r>
    </w:p>
    <w:p w:rsidR="00000000" w:rsidRDefault="00000000">
      <w:pPr>
        <w:suppressAutoHyphens/>
        <w:ind w:firstLine="698"/>
        <w:jc w:val="both"/>
        <w:rPr>
          <w:color w:val="000000"/>
          <w:highlight w:val="white"/>
        </w:rPr>
      </w:pPr>
      <w:r>
        <w:rPr>
          <w:color w:val="000000"/>
        </w:rPr>
        <w:t xml:space="preserve"> </w:t>
      </w:r>
      <w:hyperlink r:id="rId77" w:history="1">
        <w:r>
          <w:rPr>
            <w:color w:val="106BBE"/>
            <w:highlight w:val="white"/>
            <w:u w:val="single"/>
          </w:rPr>
          <w:t>подпункт "в"</w:t>
        </w:r>
      </w:hyperlink>
      <w:r>
        <w:rPr>
          <w:color w:val="000000"/>
          <w:highlight w:val="white"/>
        </w:rPr>
        <w:t xml:space="preserve"> изложить в следующей редакции:</w:t>
      </w:r>
    </w:p>
    <w:p w:rsidR="00000000" w:rsidRDefault="00000000">
      <w:pPr>
        <w:suppressAutoHyphens/>
        <w:ind w:firstLine="720"/>
        <w:jc w:val="both"/>
      </w:pPr>
      <w:r>
        <w:rPr>
          <w:color w:val="000000"/>
          <w:highlight w:val="white"/>
        </w:rPr>
        <w:t>"в) информацию о рисках нарушения в случае отказа в продлении срока проведения государственной экспертизы сроков исполнения поручения или указания Президента Российской Федерации, поручения Председателя Правительства Российской Федерации или президиума (штаба) Правительственной комиссии по региональному развитию в Российской Федерации, указанных в абзаце первом пункта 29</w:t>
      </w:r>
      <w:r>
        <w:rPr>
          <w:color w:val="000000"/>
          <w:highlight w:val="white"/>
          <w:vertAlign w:val="superscript"/>
        </w:rPr>
        <w:t xml:space="preserve"> 1-1 </w:t>
      </w:r>
      <w:r>
        <w:rPr>
          <w:color w:val="000000"/>
          <w:highlight w:val="white"/>
        </w:rPr>
        <w:t>настоящего Положения;";</w:t>
      </w:r>
    </w:p>
    <w:p w:rsidR="00000000" w:rsidRDefault="00000000">
      <w:pPr>
        <w:suppressAutoHyphens/>
        <w:ind w:firstLine="720"/>
        <w:jc w:val="both"/>
      </w:pPr>
      <w:r>
        <w:rPr>
          <w:color w:val="000000"/>
          <w:highlight w:val="white"/>
        </w:rPr>
        <w:t xml:space="preserve">19) </w:t>
      </w:r>
      <w:hyperlink r:id="rId78" w:history="1">
        <w:r>
          <w:rPr>
            <w:color w:val="106BBE"/>
            <w:highlight w:val="white"/>
            <w:u w:val="single"/>
          </w:rPr>
          <w:t>пункт 29</w:t>
        </w:r>
      </w:hyperlink>
      <w:r>
        <w:t>https://internet.garant.ru/document/redirect/12152341/293</w:t>
      </w:r>
      <w:hyperlink r:id="rId79" w:history="1">
        <w:r>
          <w:rPr>
            <w:color w:val="106BBE"/>
            <w:highlight w:val="white"/>
            <w:u w:val="single"/>
            <w:vertAlign w:val="superscript"/>
          </w:rPr>
          <w:t> 3</w:t>
        </w:r>
      </w:hyperlink>
      <w:r>
        <w:rPr>
          <w:color w:val="000000"/>
          <w:highlight w:val="white"/>
        </w:rPr>
        <w:t xml:space="preserve"> изложить в следующей редакции:</w:t>
      </w:r>
    </w:p>
    <w:p w:rsidR="00000000" w:rsidRDefault="00000000">
      <w:pPr>
        <w:suppressAutoHyphens/>
        <w:ind w:firstLine="720"/>
        <w:jc w:val="both"/>
      </w:pPr>
      <w:r>
        <w:rPr>
          <w:color w:val="000000"/>
          <w:highlight w:val="white"/>
        </w:rPr>
        <w:t>"29</w:t>
      </w:r>
      <w:r>
        <w:rPr>
          <w:color w:val="000000"/>
          <w:highlight w:val="white"/>
          <w:vertAlign w:val="superscript"/>
        </w:rPr>
        <w:t> 3</w:t>
      </w:r>
      <w:r>
        <w:rPr>
          <w:color w:val="000000"/>
          <w:highlight w:val="white"/>
        </w:rPr>
        <w:t>. В целях продления срока проведения государственной экспертизы в соответствии с абзацем вторым пункта 29</w:t>
      </w:r>
      <w:r>
        <w:rPr>
          <w:color w:val="000000"/>
          <w:highlight w:val="white"/>
          <w:vertAlign w:val="superscript"/>
        </w:rPr>
        <w:t> 1-1</w:t>
      </w:r>
      <w:r>
        <w:rPr>
          <w:color w:val="000000"/>
          <w:highlight w:val="white"/>
        </w:rPr>
        <w:t xml:space="preserve"> настоящего Положения застройщиком или техническим заказчиком в уполномоченный на проведение государственной экспертизы исполнительный орган субъекта Российской Федерации или подведомственное этому органу государственное (бюджетное или автономное) учреждение не позднее чем за 10 рабочих дней до дня окончания продленного в соответствии с пунктом 29</w:t>
      </w:r>
      <w:r>
        <w:rPr>
          <w:color w:val="000000"/>
          <w:highlight w:val="white"/>
          <w:vertAlign w:val="superscript"/>
        </w:rPr>
        <w:t> 1</w:t>
      </w:r>
      <w:r>
        <w:rPr>
          <w:color w:val="000000"/>
          <w:highlight w:val="white"/>
        </w:rPr>
        <w:t xml:space="preserve"> настоящего Положения срока проведения государственной экспертизы представляется заявление, содержащее:</w:t>
      </w:r>
    </w:p>
    <w:p w:rsidR="00000000" w:rsidRDefault="00000000">
      <w:pPr>
        <w:suppressAutoHyphens/>
        <w:ind w:firstLine="698"/>
        <w:jc w:val="both"/>
        <w:rPr>
          <w:color w:val="000000"/>
          <w:highlight w:val="white"/>
        </w:rPr>
      </w:pPr>
      <w:r>
        <w:rPr>
          <w:color w:val="000000"/>
        </w:rPr>
        <w:t xml:space="preserve"> </w:t>
      </w:r>
      <w:r>
        <w:rPr>
          <w:color w:val="000000"/>
          <w:highlight w:val="white"/>
        </w:rPr>
        <w:t>а) сведения об объекте капитального строительства;</w:t>
      </w:r>
    </w:p>
    <w:p w:rsidR="00000000" w:rsidRDefault="00000000">
      <w:pPr>
        <w:suppressAutoHyphens/>
        <w:ind w:firstLine="720"/>
        <w:jc w:val="both"/>
      </w:pPr>
      <w:r>
        <w:rPr>
          <w:color w:val="000000"/>
          <w:highlight w:val="white"/>
        </w:rPr>
        <w:t>б) описание причин и обстоятельств, возникших или выявленных в ходе проведения государственной экспертизы, в связи с которыми государственная экспертиза не может быть завершена в срок, предусмотренный пунктом 29 настоящего Положения и продленный в соответствии с пунктом 29</w:t>
      </w:r>
      <w:r>
        <w:rPr>
          <w:color w:val="000000"/>
          <w:highlight w:val="white"/>
          <w:vertAlign w:val="superscript"/>
        </w:rPr>
        <w:t> 1</w:t>
      </w:r>
      <w:r>
        <w:rPr>
          <w:color w:val="000000"/>
          <w:highlight w:val="white"/>
        </w:rPr>
        <w:t xml:space="preserve"> настоящего Положения (необходимость устранения недостатков, выявленных в процессе проведения государственной экспертизы и указанных в уведомлении, предусмотренном пунктом 35 настоящего Положения, специфика объекта капитального строительства, условий его строительства или реконструкции или иные объективные причины и обстоятельства);</w:t>
      </w:r>
    </w:p>
    <w:p w:rsidR="00000000" w:rsidRDefault="00000000">
      <w:pPr>
        <w:suppressAutoHyphens/>
        <w:ind w:firstLine="720"/>
        <w:jc w:val="both"/>
      </w:pPr>
      <w:r>
        <w:rPr>
          <w:color w:val="000000"/>
          <w:highlight w:val="white"/>
        </w:rPr>
        <w:t>в) информацию о рисках нарушения сроков строительства объекта капитального строительства, указанного в абзаце втором пункта 29</w:t>
      </w:r>
      <w:r>
        <w:rPr>
          <w:color w:val="000000"/>
          <w:highlight w:val="white"/>
          <w:vertAlign w:val="superscript"/>
        </w:rPr>
        <w:t xml:space="preserve"> 1-1 </w:t>
      </w:r>
      <w:r>
        <w:rPr>
          <w:color w:val="000000"/>
          <w:highlight w:val="white"/>
        </w:rPr>
        <w:t>настоящего Положения.";</w:t>
      </w:r>
    </w:p>
    <w:p w:rsidR="00000000" w:rsidRDefault="00000000">
      <w:pPr>
        <w:suppressAutoHyphens/>
        <w:ind w:firstLine="720"/>
        <w:jc w:val="both"/>
      </w:pPr>
      <w:r>
        <w:rPr>
          <w:color w:val="000000"/>
          <w:highlight w:val="white"/>
        </w:rPr>
        <w:t xml:space="preserve">20) дополнить </w:t>
      </w:r>
      <w:hyperlink r:id="rId80" w:history="1">
        <w:r>
          <w:rPr>
            <w:color w:val="106BBE"/>
            <w:highlight w:val="white"/>
            <w:u w:val="single"/>
          </w:rPr>
          <w:t>пунктом 29</w:t>
        </w:r>
      </w:hyperlink>
      <w:r>
        <w:t>https://internet.garant.ru/document/redirect/483406960/2931</w:t>
      </w:r>
      <w:hyperlink r:id="rId81" w:history="1">
        <w:r>
          <w:rPr>
            <w:color w:val="106BBE"/>
            <w:highlight w:val="white"/>
            <w:u w:val="single"/>
            <w:vertAlign w:val="superscript"/>
          </w:rPr>
          <w:t> 3-1</w:t>
        </w:r>
      </w:hyperlink>
      <w:r>
        <w:rPr>
          <w:color w:val="000000"/>
          <w:highlight w:val="white"/>
        </w:rPr>
        <w:t xml:space="preserve"> следующего содержания:</w:t>
      </w:r>
    </w:p>
    <w:p w:rsidR="00000000" w:rsidRDefault="00000000">
      <w:pPr>
        <w:suppressAutoHyphens/>
        <w:ind w:firstLine="720"/>
        <w:jc w:val="both"/>
      </w:pPr>
      <w:r>
        <w:rPr>
          <w:color w:val="000000"/>
          <w:highlight w:val="white"/>
        </w:rPr>
        <w:t>"29</w:t>
      </w:r>
      <w:r>
        <w:rPr>
          <w:color w:val="000000"/>
          <w:highlight w:val="white"/>
          <w:vertAlign w:val="superscript"/>
        </w:rPr>
        <w:t> 3-1</w:t>
      </w:r>
      <w:r>
        <w:rPr>
          <w:color w:val="000000"/>
          <w:highlight w:val="white"/>
        </w:rPr>
        <w:t>. В случае если заявление в целях продления срока проведения государственной экспертизы в соответствии с абзацем вторым пункта 29</w:t>
      </w:r>
      <w:r>
        <w:rPr>
          <w:color w:val="000000"/>
          <w:highlight w:val="white"/>
          <w:vertAlign w:val="superscript"/>
        </w:rPr>
        <w:t xml:space="preserve"> 1-1 </w:t>
      </w:r>
      <w:r>
        <w:rPr>
          <w:color w:val="000000"/>
          <w:highlight w:val="white"/>
        </w:rPr>
        <w:t>настоящего Положения представляется в отношении объекта капитального строительства, осуществление строительства, реконструкции которого планируются с привлечением средств бюджета субъекта Российской Федерации или местного бюджета, к заявлению, указанному в пункте 29</w:t>
      </w:r>
      <w:r>
        <w:rPr>
          <w:color w:val="000000"/>
          <w:highlight w:val="white"/>
          <w:vertAlign w:val="superscript"/>
        </w:rPr>
        <w:t xml:space="preserve"> 3 </w:t>
      </w:r>
      <w:r>
        <w:rPr>
          <w:color w:val="000000"/>
          <w:highlight w:val="white"/>
        </w:rPr>
        <w:t>настоящего Положения, прилагается письмо руководителя соответствующего исполнительного органа субъекта Российской Федерации (его заместителя), соответствующего органа местного самоуправления или организации, осуществляющей в соответствии с бюджетным законодательством Российской Федерации полномочия главного распорядителя средств соответствующего бюджета, о необходимости продления срока проведения государственной экспертизы.";</w:t>
      </w:r>
    </w:p>
    <w:p w:rsidR="00000000" w:rsidRDefault="00000000">
      <w:pPr>
        <w:suppressAutoHyphens/>
        <w:ind w:firstLine="720"/>
        <w:jc w:val="both"/>
      </w:pPr>
      <w:r>
        <w:rPr>
          <w:color w:val="000000"/>
          <w:highlight w:val="white"/>
        </w:rPr>
        <w:t xml:space="preserve">21) в </w:t>
      </w:r>
      <w:hyperlink r:id="rId82" w:history="1">
        <w:r>
          <w:rPr>
            <w:color w:val="106BBE"/>
            <w:highlight w:val="white"/>
            <w:u w:val="single"/>
          </w:rPr>
          <w:t>пункте 29</w:t>
        </w:r>
      </w:hyperlink>
      <w:r>
        <w:t>https://internet.garant.ru/document/redirect/12152341/294</w:t>
      </w:r>
      <w:hyperlink r:id="rId83" w:history="1">
        <w:r>
          <w:rPr>
            <w:color w:val="106BBE"/>
            <w:highlight w:val="white"/>
            <w:u w:val="single"/>
            <w:vertAlign w:val="superscript"/>
          </w:rPr>
          <w:t> 4</w:t>
        </w:r>
      </w:hyperlink>
      <w:r>
        <w:rPr>
          <w:color w:val="000000"/>
          <w:highlight w:val="white"/>
        </w:rPr>
        <w:t xml:space="preserve">: </w:t>
      </w:r>
    </w:p>
    <w:p w:rsidR="00000000" w:rsidRDefault="00000000">
      <w:pPr>
        <w:suppressAutoHyphens/>
        <w:ind w:firstLine="698"/>
        <w:jc w:val="both"/>
        <w:rPr>
          <w:color w:val="000000"/>
          <w:highlight w:val="white"/>
        </w:rPr>
      </w:pPr>
      <w:r>
        <w:rPr>
          <w:color w:val="000000"/>
        </w:rPr>
        <w:t xml:space="preserve"> </w:t>
      </w:r>
      <w:r>
        <w:rPr>
          <w:color w:val="000000"/>
          <w:highlight w:val="white"/>
        </w:rPr>
        <w:t xml:space="preserve">в </w:t>
      </w:r>
      <w:hyperlink r:id="rId84" w:history="1">
        <w:r>
          <w:rPr>
            <w:color w:val="106BBE"/>
            <w:highlight w:val="white"/>
            <w:u w:val="single"/>
          </w:rPr>
          <w:t>абзаце первом</w:t>
        </w:r>
      </w:hyperlink>
      <w:r>
        <w:rPr>
          <w:color w:val="000000"/>
          <w:highlight w:val="white"/>
        </w:rPr>
        <w:t>:</w:t>
      </w:r>
    </w:p>
    <w:p w:rsidR="00000000" w:rsidRDefault="00000000">
      <w:pPr>
        <w:suppressAutoHyphens/>
        <w:ind w:firstLine="698"/>
        <w:jc w:val="both"/>
        <w:rPr>
          <w:color w:val="000000"/>
          <w:highlight w:val="white"/>
        </w:rPr>
      </w:pPr>
      <w:r>
        <w:rPr>
          <w:color w:val="000000"/>
        </w:rPr>
        <w:t xml:space="preserve"> </w:t>
      </w:r>
      <w:r>
        <w:rPr>
          <w:color w:val="000000"/>
          <w:highlight w:val="white"/>
        </w:rPr>
        <w:t>слова "организация по проведению государственной экспертизы" заменить словами "государственное (бюджетное или автономное) учреждение, подведомственное Министерству строительства и жилищно-коммунального хозяйства Российской Федерации,";</w:t>
      </w:r>
    </w:p>
    <w:p w:rsidR="00000000" w:rsidRDefault="00000000">
      <w:pPr>
        <w:suppressAutoHyphens/>
        <w:ind w:firstLine="720"/>
        <w:jc w:val="both"/>
      </w:pPr>
      <w:r>
        <w:rPr>
          <w:color w:val="000000"/>
          <w:highlight w:val="white"/>
        </w:rPr>
        <w:t>дополнить предложением следующего содержания: "В случае если указанное заявление не соответствует положениям пункта 29</w:t>
      </w:r>
      <w:r>
        <w:rPr>
          <w:color w:val="000000"/>
          <w:highlight w:val="white"/>
          <w:vertAlign w:val="superscript"/>
        </w:rPr>
        <w:t> 2</w:t>
      </w:r>
      <w:r>
        <w:rPr>
          <w:color w:val="000000"/>
          <w:highlight w:val="white"/>
        </w:rPr>
        <w:t xml:space="preserve"> настоящего Положения, государственное (бюджетное или автономное) учреждение, подведомственное Министерству строительства и жилищно-коммунального хозяйства Российской Федерации, в течение 2 рабочих дней со дня получения заявления возвращает его застройщику или техническому заказчику на доработку.";</w:t>
      </w:r>
    </w:p>
    <w:p w:rsidR="00000000" w:rsidRDefault="00000000">
      <w:pPr>
        <w:suppressAutoHyphens/>
        <w:ind w:firstLine="698"/>
        <w:jc w:val="both"/>
        <w:rPr>
          <w:color w:val="000000"/>
          <w:highlight w:val="white"/>
        </w:rPr>
      </w:pPr>
      <w:r>
        <w:rPr>
          <w:color w:val="000000"/>
        </w:rPr>
        <w:t xml:space="preserve"> </w:t>
      </w:r>
      <w:r>
        <w:rPr>
          <w:color w:val="000000"/>
          <w:highlight w:val="white"/>
        </w:rPr>
        <w:t xml:space="preserve">в </w:t>
      </w:r>
      <w:hyperlink r:id="rId85" w:history="1">
        <w:r>
          <w:rPr>
            <w:color w:val="106BBE"/>
            <w:highlight w:val="white"/>
            <w:u w:val="single"/>
          </w:rPr>
          <w:t>абзаце втором</w:t>
        </w:r>
      </w:hyperlink>
      <w:r>
        <w:rPr>
          <w:color w:val="000000"/>
          <w:highlight w:val="white"/>
        </w:rPr>
        <w:t>:</w:t>
      </w:r>
    </w:p>
    <w:p w:rsidR="00000000" w:rsidRDefault="00000000">
      <w:pPr>
        <w:suppressAutoHyphens/>
        <w:ind w:firstLine="698"/>
        <w:jc w:val="both"/>
        <w:rPr>
          <w:color w:val="000000"/>
          <w:highlight w:val="white"/>
        </w:rPr>
      </w:pPr>
      <w:r>
        <w:rPr>
          <w:color w:val="000000"/>
        </w:rPr>
        <w:t xml:space="preserve"> </w:t>
      </w:r>
      <w:r>
        <w:rPr>
          <w:color w:val="000000"/>
          <w:highlight w:val="white"/>
        </w:rPr>
        <w:t>слова "организация по проведению государственной экспертизы направляет" заменить словами "уполномоченный на проведение государственной экспертизы исполнительный орган субъекта Российской Федерации или подведомственное этому органу государственное (бюджетное или автономное) учреждение направляют";</w:t>
      </w:r>
    </w:p>
    <w:p w:rsidR="00000000" w:rsidRDefault="00000000">
      <w:pPr>
        <w:suppressAutoHyphens/>
        <w:ind w:firstLine="698"/>
        <w:jc w:val="both"/>
        <w:rPr>
          <w:color w:val="000000"/>
          <w:highlight w:val="white"/>
        </w:rPr>
      </w:pPr>
      <w:r>
        <w:rPr>
          <w:color w:val="000000"/>
        </w:rPr>
        <w:t xml:space="preserve"> </w:t>
      </w:r>
      <w:r>
        <w:rPr>
          <w:color w:val="000000"/>
          <w:highlight w:val="white"/>
        </w:rPr>
        <w:t>после слов "субъекта Российской Федерации" дополнить словами "или в межведомственный коллегиальный орган, создаваемый высшим должностным лицом (председателем высшего исполнительного органа) субъекта Российской Федерации";</w:t>
      </w:r>
    </w:p>
    <w:p w:rsidR="00000000" w:rsidRDefault="00000000">
      <w:pPr>
        <w:suppressAutoHyphens/>
        <w:ind w:firstLine="720"/>
        <w:jc w:val="both"/>
      </w:pPr>
      <w:r>
        <w:rPr>
          <w:color w:val="000000"/>
          <w:highlight w:val="white"/>
        </w:rPr>
        <w:t xml:space="preserve">22) </w:t>
      </w:r>
      <w:hyperlink r:id="rId86" w:history="1">
        <w:r>
          <w:rPr>
            <w:color w:val="106BBE"/>
            <w:highlight w:val="white"/>
            <w:u w:val="single"/>
          </w:rPr>
          <w:t>пункты 29</w:t>
        </w:r>
      </w:hyperlink>
      <w:r>
        <w:t>https://internet.garant.ru/document/redirect/12152341/295</w:t>
      </w:r>
      <w:hyperlink r:id="rId87" w:history="1">
        <w:r>
          <w:rPr>
            <w:color w:val="106BBE"/>
            <w:highlight w:val="white"/>
            <w:u w:val="single"/>
            <w:vertAlign w:val="superscript"/>
          </w:rPr>
          <w:t> 5</w:t>
        </w:r>
      </w:hyperlink>
      <w:r>
        <w:rPr>
          <w:color w:val="000000"/>
          <w:highlight w:val="white"/>
        </w:rPr>
        <w:t xml:space="preserve"> и </w:t>
      </w:r>
      <w:hyperlink r:id="rId88" w:history="1">
        <w:r>
          <w:rPr>
            <w:color w:val="106BBE"/>
            <w:highlight w:val="white"/>
            <w:u w:val="single"/>
          </w:rPr>
          <w:t>29</w:t>
        </w:r>
      </w:hyperlink>
      <w:r>
        <w:t>https://internet.garant.ru/document/redirect/12152341/296</w:t>
      </w:r>
      <w:hyperlink r:id="rId89" w:history="1">
        <w:r>
          <w:rPr>
            <w:color w:val="106BBE"/>
            <w:highlight w:val="white"/>
            <w:u w:val="single"/>
            <w:vertAlign w:val="superscript"/>
          </w:rPr>
          <w:t> 6</w:t>
        </w:r>
      </w:hyperlink>
      <w:r>
        <w:rPr>
          <w:color w:val="000000"/>
          <w:highlight w:val="white"/>
        </w:rPr>
        <w:t xml:space="preserve"> изложить в следующей редакции:</w:t>
      </w:r>
    </w:p>
    <w:p w:rsidR="00000000" w:rsidRDefault="00000000">
      <w:pPr>
        <w:suppressAutoHyphens/>
        <w:ind w:firstLine="720"/>
        <w:jc w:val="both"/>
      </w:pPr>
      <w:r>
        <w:rPr>
          <w:color w:val="000000"/>
          <w:highlight w:val="white"/>
        </w:rPr>
        <w:t>"29</w:t>
      </w:r>
      <w:r>
        <w:rPr>
          <w:color w:val="000000"/>
          <w:highlight w:val="white"/>
          <w:vertAlign w:val="superscript"/>
        </w:rPr>
        <w:t> 5</w:t>
      </w:r>
      <w:r>
        <w:rPr>
          <w:color w:val="000000"/>
          <w:highlight w:val="white"/>
        </w:rPr>
        <w:t>. По результатам рассмотрения документов, указанных в абзаце первом пункта 29</w:t>
      </w:r>
      <w:r>
        <w:rPr>
          <w:color w:val="000000"/>
          <w:highlight w:val="white"/>
          <w:vertAlign w:val="superscript"/>
        </w:rPr>
        <w:t> 4</w:t>
      </w:r>
      <w:r>
        <w:rPr>
          <w:color w:val="000000"/>
          <w:highlight w:val="white"/>
        </w:rPr>
        <w:t xml:space="preserve"> настоящего Положения, президиум (штаб) Правительственной комиссии по региональному развитию в Российской Федерации в течение 10 рабочих дней со дня их поступления принимает решение об одобрении продления срока проведения государственной экспертизы или об отказе в одобрении его продления, о чем в течение 2 рабочих дней со дня принятия соответствующего решения информирует государственное (бюджетное или автономное) учреждение, подведомственное Министерству строительства и жилищно-коммунального хозяйства Российской Федерации. Президиум (штаб) Правительственной комиссии по региональному развитию в Российской Федерации принимает решение об отказе в продлении срока проведения государственной экспертизы в случае отсутствия рисков нарушения сроков исполнения поручения или указания Президента Российской Федерации, поручения Председателя Правительства Российской Федерации или президиума (штаба) Правительственной комиссии по региональному развитию в Российской Федерации, указанных в абзаце первом пункта 29</w:t>
      </w:r>
      <w:r>
        <w:rPr>
          <w:color w:val="000000"/>
          <w:highlight w:val="white"/>
          <w:vertAlign w:val="superscript"/>
        </w:rPr>
        <w:t xml:space="preserve"> 1-1 </w:t>
      </w:r>
      <w:r>
        <w:rPr>
          <w:color w:val="000000"/>
          <w:highlight w:val="white"/>
        </w:rPr>
        <w:t>настоящего Положения.</w:t>
      </w:r>
    </w:p>
    <w:p w:rsidR="00000000" w:rsidRDefault="00000000">
      <w:pPr>
        <w:suppressAutoHyphens/>
        <w:ind w:firstLine="720"/>
        <w:jc w:val="both"/>
      </w:pPr>
      <w:r>
        <w:rPr>
          <w:color w:val="000000"/>
          <w:highlight w:val="white"/>
        </w:rPr>
        <w:t>Период со дня направления в президиум (штаб) Правительственной комиссии по региональному развитию в Российской Федерации документов, указанных в абзаце первом пункта 29</w:t>
      </w:r>
      <w:r>
        <w:rPr>
          <w:color w:val="000000"/>
          <w:highlight w:val="white"/>
          <w:vertAlign w:val="superscript"/>
        </w:rPr>
        <w:t> 4</w:t>
      </w:r>
      <w:r>
        <w:rPr>
          <w:color w:val="000000"/>
          <w:highlight w:val="white"/>
        </w:rPr>
        <w:t xml:space="preserve"> настоящего Положения, до дня поступления в государственное (бюджетное или автономное) учреждение, подведомственное Министерству строительства и жилищно-коммунального хозяйства Российской Федерации, решения президиума (штаба) Правительственной комиссии по региональному развитию в Российской Федерации об одобрении продления срока проведения государственной экспертизы или об отказе в одобрении его продления не включается в срок проведения государственной экспертизы. Течение срока проведения государственной экспертизы на указанный период времени приостанавливается.</w:t>
      </w:r>
    </w:p>
    <w:p w:rsidR="00000000" w:rsidRDefault="00000000">
      <w:pPr>
        <w:suppressAutoHyphens/>
        <w:ind w:firstLine="720"/>
        <w:jc w:val="both"/>
      </w:pPr>
      <w:r>
        <w:rPr>
          <w:color w:val="000000"/>
          <w:highlight w:val="white"/>
        </w:rPr>
        <w:t>По результатам рассмотрения документов, указанных в абзаце втором пункта 29</w:t>
      </w:r>
      <w:r>
        <w:rPr>
          <w:color w:val="000000"/>
          <w:highlight w:val="white"/>
          <w:vertAlign w:val="superscript"/>
        </w:rPr>
        <w:t> 4</w:t>
      </w:r>
      <w:r>
        <w:rPr>
          <w:color w:val="000000"/>
          <w:highlight w:val="white"/>
        </w:rPr>
        <w:t xml:space="preserve"> настоящего Положения, высшее должностное лицо (председатель высшего исполнительного органа) субъекта Российской Федерации или межведомственный коллегиальный орган, создаваемый высшим должностным лицом (председателем высшего исполнительного органа) субъекта Российской Федерации, в течение 10 рабочих дней со дня их поступления принимает решение об одобрении продления срока проведения государственной экспертизы или об отказе в одобрении его продления, о чем в течение 2 рабочих дней со дня принятия соответствующего решения информирует уполномоченный на проведение государственной экспертизы исполнительный орган субъекта Российской Федерации или подведомственное этому органу государственное (бюджетное или автономное) учреждение. Принятие указанных решений осуществляется в порядке, установленном субъектом Российской Федерации.</w:t>
      </w:r>
    </w:p>
    <w:p w:rsidR="00000000" w:rsidRDefault="00000000">
      <w:pPr>
        <w:suppressAutoHyphens/>
        <w:ind w:firstLine="720"/>
        <w:jc w:val="both"/>
      </w:pPr>
      <w:r>
        <w:rPr>
          <w:color w:val="000000"/>
          <w:highlight w:val="white"/>
        </w:rPr>
        <w:t>Период со дня направления высшему должностному лицу (председателю высшего исполнительного органа) субъекта Российской Федерации или в межведомственный коллегиальный орган, создаваемый высшим должностным лицом (председателем высшего исполнительного органа) субъекта Российской Федерации, документов, указанных в абзаце втором пункта 29</w:t>
      </w:r>
      <w:r>
        <w:rPr>
          <w:color w:val="000000"/>
          <w:highlight w:val="white"/>
          <w:vertAlign w:val="superscript"/>
        </w:rPr>
        <w:t> 4</w:t>
      </w:r>
      <w:r>
        <w:rPr>
          <w:color w:val="000000"/>
          <w:highlight w:val="white"/>
        </w:rPr>
        <w:t xml:space="preserve"> настоящего Положения, до дня поступления в уполномоченный на проведение государственной экспертизы исполнительный орган субъекта Российской Федерации или подведомственное этому органу государственное (бюджетное или автономное) учреждение решения высшего должностного лица (председателя высшего исполнительного органа) субъекта Российской Федерации или указанного межведомственного коллегиального органа об одобрении продления срока проведения государственной экспертизы или об отказе в одобрении его продления не включается в срок проведения государственной экспертизы. Течение срока проведения государственной экспертизы на указанный период времени приостанавливается.</w:t>
      </w:r>
    </w:p>
    <w:p w:rsidR="00000000" w:rsidRDefault="00000000">
      <w:pPr>
        <w:suppressAutoHyphens/>
        <w:ind w:firstLine="720"/>
        <w:jc w:val="both"/>
      </w:pPr>
      <w:r>
        <w:rPr>
          <w:color w:val="000000"/>
          <w:highlight w:val="white"/>
        </w:rPr>
        <w:t>29</w:t>
      </w:r>
      <w:r>
        <w:rPr>
          <w:color w:val="000000"/>
          <w:highlight w:val="white"/>
          <w:vertAlign w:val="superscript"/>
        </w:rPr>
        <w:t> 6</w:t>
      </w:r>
      <w:r>
        <w:rPr>
          <w:color w:val="000000"/>
          <w:highlight w:val="white"/>
        </w:rPr>
        <w:t>. Организация по проведению государственной экспертизы в случаях, указанных в пункте 29</w:t>
      </w:r>
      <w:r>
        <w:rPr>
          <w:color w:val="000000"/>
          <w:highlight w:val="white"/>
          <w:vertAlign w:val="superscript"/>
        </w:rPr>
        <w:t> 1-1</w:t>
      </w:r>
      <w:r>
        <w:rPr>
          <w:color w:val="000000"/>
          <w:highlight w:val="white"/>
        </w:rPr>
        <w:t xml:space="preserve"> настоящего Положения, не позднее одного рабочего дня со дня получения информации о принятии решения об одобрении продления срока проведения государственной экспертизы или об отказе в одобрении его продления, указанного в пункте 29</w:t>
      </w:r>
      <w:r>
        <w:rPr>
          <w:color w:val="000000"/>
          <w:highlight w:val="white"/>
          <w:vertAlign w:val="superscript"/>
        </w:rPr>
        <w:t xml:space="preserve"> 5 </w:t>
      </w:r>
      <w:r>
        <w:rPr>
          <w:color w:val="000000"/>
          <w:highlight w:val="white"/>
        </w:rPr>
        <w:t>настоящего Положения, принимает решение о продлении срока проведения государственной экспертизы или решение об отказе в его продлении и информирует о принятом решении в тот же день застройщика или технического заказчика в письменном виде.</w:t>
      </w:r>
    </w:p>
    <w:p w:rsidR="00000000" w:rsidRDefault="00000000">
      <w:pPr>
        <w:suppressAutoHyphens/>
        <w:ind w:firstLine="720"/>
        <w:jc w:val="both"/>
      </w:pPr>
      <w:r>
        <w:rPr>
          <w:color w:val="000000"/>
          <w:highlight w:val="white"/>
        </w:rPr>
        <w:t>Представление заявлений, указанных в пунктах 29</w:t>
      </w:r>
      <w:r>
        <w:rPr>
          <w:color w:val="000000"/>
          <w:highlight w:val="white"/>
          <w:vertAlign w:val="superscript"/>
        </w:rPr>
        <w:t> 2</w:t>
      </w:r>
      <w:r>
        <w:rPr>
          <w:color w:val="000000"/>
          <w:highlight w:val="white"/>
        </w:rPr>
        <w:t xml:space="preserve"> и 29</w:t>
      </w:r>
      <w:r>
        <w:rPr>
          <w:color w:val="000000"/>
          <w:highlight w:val="white"/>
          <w:vertAlign w:val="superscript"/>
        </w:rPr>
        <w:t> 3</w:t>
      </w:r>
      <w:r>
        <w:rPr>
          <w:color w:val="000000"/>
          <w:highlight w:val="white"/>
        </w:rPr>
        <w:t xml:space="preserve"> настоящего Положения, осуществляется с использованием в том числе федеральной государственной информационной системы "Единый портал государственных и муниципальных услуг (функций)".</w:t>
      </w:r>
    </w:p>
    <w:p w:rsidR="00000000" w:rsidRDefault="00000000">
      <w:pPr>
        <w:suppressAutoHyphens/>
        <w:ind w:firstLine="720"/>
        <w:jc w:val="both"/>
      </w:pPr>
      <w:r>
        <w:rPr>
          <w:color w:val="000000"/>
          <w:highlight w:val="white"/>
        </w:rPr>
        <w:t>В случае представления заявлений, указанных в пунктах 29</w:t>
      </w:r>
      <w:r>
        <w:rPr>
          <w:color w:val="000000"/>
          <w:highlight w:val="white"/>
          <w:vertAlign w:val="superscript"/>
        </w:rPr>
        <w:t> 2</w:t>
      </w:r>
      <w:r>
        <w:rPr>
          <w:color w:val="000000"/>
          <w:highlight w:val="white"/>
        </w:rPr>
        <w:t xml:space="preserve"> и 29</w:t>
      </w:r>
      <w:r>
        <w:rPr>
          <w:color w:val="000000"/>
          <w:highlight w:val="white"/>
          <w:vertAlign w:val="superscript"/>
        </w:rPr>
        <w:t xml:space="preserve"> 3 </w:t>
      </w:r>
      <w:r>
        <w:rPr>
          <w:color w:val="000000"/>
          <w:highlight w:val="white"/>
        </w:rPr>
        <w:t>настоящего Положения, с использованием федеральной государственной информационной системы "Единый портал государственных и муниципальных услуг (функций)" информирование о решении, указанном в абзаце первом настоящего пункта, осуществляется с использованием федеральной государственной информационной системы "Единый портал государственных и муниципальных услуг (функций)".";</w:t>
      </w:r>
    </w:p>
    <w:p w:rsidR="00000000" w:rsidRDefault="00000000">
      <w:pPr>
        <w:suppressAutoHyphens/>
        <w:ind w:firstLine="698"/>
        <w:jc w:val="both"/>
        <w:rPr>
          <w:color w:val="000000"/>
          <w:highlight w:val="white"/>
        </w:rPr>
      </w:pPr>
      <w:r>
        <w:rPr>
          <w:color w:val="000000"/>
        </w:rPr>
        <w:t xml:space="preserve"> </w:t>
      </w:r>
      <w:r>
        <w:rPr>
          <w:color w:val="000000"/>
          <w:highlight w:val="white"/>
        </w:rPr>
        <w:t xml:space="preserve">23) в </w:t>
      </w:r>
      <w:hyperlink r:id="rId90" w:history="1">
        <w:r>
          <w:rPr>
            <w:color w:val="106BBE"/>
            <w:highlight w:val="white"/>
            <w:u w:val="single"/>
          </w:rPr>
          <w:t>пункте 31</w:t>
        </w:r>
      </w:hyperlink>
      <w:r>
        <w:rPr>
          <w:color w:val="000000"/>
          <w:highlight w:val="white"/>
        </w:rPr>
        <w:t>:</w:t>
      </w:r>
    </w:p>
    <w:p w:rsidR="00000000" w:rsidRDefault="00000000">
      <w:pPr>
        <w:suppressAutoHyphens/>
        <w:ind w:firstLine="698"/>
        <w:jc w:val="both"/>
        <w:rPr>
          <w:color w:val="000000"/>
          <w:highlight w:val="white"/>
        </w:rPr>
      </w:pPr>
      <w:r>
        <w:rPr>
          <w:color w:val="000000"/>
        </w:rPr>
        <w:t xml:space="preserve"> </w:t>
      </w:r>
      <w:r>
        <w:rPr>
          <w:color w:val="000000"/>
          <w:highlight w:val="white"/>
        </w:rPr>
        <w:t>слова "и (или) результаты инженерных изысканий" заменить словами ", результаты инженерных изысканий и соответствующих изменений в заявление о проведении государственной экспертизы";</w:t>
      </w:r>
    </w:p>
    <w:p w:rsidR="00000000" w:rsidRDefault="00000000">
      <w:pPr>
        <w:suppressAutoHyphens/>
        <w:ind w:firstLine="698"/>
        <w:jc w:val="both"/>
        <w:rPr>
          <w:color w:val="000000"/>
          <w:highlight w:val="white"/>
        </w:rPr>
      </w:pPr>
      <w:r>
        <w:rPr>
          <w:color w:val="000000"/>
        </w:rPr>
        <w:t xml:space="preserve"> </w:t>
      </w:r>
      <w:r>
        <w:rPr>
          <w:color w:val="000000"/>
          <w:highlight w:val="white"/>
        </w:rPr>
        <w:t>дополнить предложением следующего содержания: "Внесение изменений в заявление о проведении государственной экспертизы осуществляется путем представления заявителем в организацию по проведению государственной экспертизы новых (измененных) сведений, подлежащих указанию в заявлении о проведении государственной экспертизы в соответствии с подпунктом "а" пункта 13 настоящего Положения.";</w:t>
      </w:r>
    </w:p>
    <w:p w:rsidR="00000000" w:rsidRDefault="00000000">
      <w:pPr>
        <w:suppressAutoHyphens/>
        <w:ind w:firstLine="698"/>
        <w:jc w:val="both"/>
        <w:rPr>
          <w:color w:val="000000"/>
          <w:highlight w:val="white"/>
        </w:rPr>
      </w:pPr>
      <w:r>
        <w:rPr>
          <w:color w:val="000000"/>
        </w:rPr>
        <w:t xml:space="preserve"> </w:t>
      </w:r>
      <w:r>
        <w:rPr>
          <w:color w:val="000000"/>
          <w:highlight w:val="white"/>
        </w:rPr>
        <w:t xml:space="preserve">24) предложение первое </w:t>
      </w:r>
      <w:hyperlink r:id="rId91" w:history="1">
        <w:r>
          <w:rPr>
            <w:color w:val="106BBE"/>
            <w:highlight w:val="white"/>
            <w:u w:val="single"/>
          </w:rPr>
          <w:t>пункта 35</w:t>
        </w:r>
      </w:hyperlink>
      <w:r>
        <w:rPr>
          <w:color w:val="000000"/>
          <w:highlight w:val="white"/>
        </w:rPr>
        <w:t xml:space="preserve"> после слов "схем и т.п." дополнить словами ", несоответствие сведений об объекте капитального строительства, указанных в проектной документации, идентификационным сведениям об объекте капитального строительства, указанным в заявлении о проведении государственной экспертизы";</w:t>
      </w:r>
    </w:p>
    <w:p w:rsidR="00000000" w:rsidRDefault="00000000">
      <w:pPr>
        <w:suppressAutoHyphens/>
        <w:ind w:firstLine="720"/>
        <w:jc w:val="both"/>
      </w:pPr>
      <w:r>
        <w:rPr>
          <w:color w:val="000000"/>
          <w:highlight w:val="white"/>
        </w:rPr>
        <w:t xml:space="preserve">25) в </w:t>
      </w:r>
      <w:hyperlink r:id="rId92" w:history="1">
        <w:r>
          <w:rPr>
            <w:color w:val="106BBE"/>
            <w:highlight w:val="white"/>
            <w:u w:val="single"/>
          </w:rPr>
          <w:t>пункте 35</w:t>
        </w:r>
      </w:hyperlink>
      <w:r>
        <w:t>https://internet.garant.ru/document/redirect/12152341/1351</w:t>
      </w:r>
      <w:hyperlink r:id="rId93" w:history="1">
        <w:r>
          <w:rPr>
            <w:color w:val="106BBE"/>
            <w:highlight w:val="white"/>
            <w:u w:val="single"/>
            <w:vertAlign w:val="superscript"/>
          </w:rPr>
          <w:t> 1</w:t>
        </w:r>
      </w:hyperlink>
      <w:r>
        <w:rPr>
          <w:color w:val="000000"/>
          <w:highlight w:val="white"/>
        </w:rPr>
        <w:t>:</w:t>
      </w:r>
    </w:p>
    <w:p w:rsidR="00000000" w:rsidRDefault="00000000">
      <w:pPr>
        <w:suppressAutoHyphens/>
        <w:ind w:firstLine="720"/>
        <w:jc w:val="both"/>
      </w:pPr>
      <w:r>
        <w:rPr>
          <w:color w:val="000000"/>
          <w:highlight w:val="white"/>
        </w:rPr>
        <w:t xml:space="preserve">предложение первое </w:t>
      </w:r>
      <w:hyperlink r:id="rId94" w:history="1">
        <w:r>
          <w:rPr>
            <w:color w:val="106BBE"/>
            <w:highlight w:val="white"/>
            <w:u w:val="single"/>
          </w:rPr>
          <w:t>абзаца первого</w:t>
        </w:r>
      </w:hyperlink>
      <w:r>
        <w:rPr>
          <w:color w:val="000000"/>
          <w:highlight w:val="white"/>
        </w:rPr>
        <w:t xml:space="preserve"> дополнить словами ", а в случае проведения проверки сметной стоимости капитального ремонта - решений, предусмотренных в ведомости объемов работ и акте, указанном в пункте 16</w:t>
      </w:r>
      <w:r>
        <w:rPr>
          <w:color w:val="000000"/>
          <w:highlight w:val="white"/>
          <w:vertAlign w:val="superscript"/>
        </w:rPr>
        <w:t> 4</w:t>
      </w:r>
      <w:r>
        <w:rPr>
          <w:color w:val="000000"/>
          <w:highlight w:val="white"/>
        </w:rPr>
        <w:t xml:space="preserve"> настоящего Положения";</w:t>
      </w:r>
    </w:p>
    <w:p w:rsidR="00000000" w:rsidRDefault="00000000">
      <w:pPr>
        <w:suppressAutoHyphens/>
        <w:ind w:firstLine="720"/>
        <w:jc w:val="both"/>
      </w:pPr>
      <w:hyperlink r:id="rId95" w:history="1">
        <w:r>
          <w:rPr>
            <w:color w:val="106BBE"/>
            <w:highlight w:val="white"/>
            <w:u w:val="single"/>
          </w:rPr>
          <w:t>подпункт "б"</w:t>
        </w:r>
      </w:hyperlink>
      <w:r>
        <w:rPr>
          <w:color w:val="000000"/>
          <w:highlight w:val="white"/>
        </w:rPr>
        <w:t xml:space="preserve"> дополнить словами ", а в случае проведения проверки сметной стоимости капитального ремонта - решений, предусмотренных в ведомости объемов работ и акте, указанном в пункте 16</w:t>
      </w:r>
      <w:r>
        <w:rPr>
          <w:color w:val="000000"/>
          <w:highlight w:val="white"/>
          <w:vertAlign w:val="superscript"/>
        </w:rPr>
        <w:t> 4</w:t>
      </w:r>
      <w:r>
        <w:rPr>
          <w:color w:val="000000"/>
          <w:highlight w:val="white"/>
        </w:rPr>
        <w:t xml:space="preserve"> настоящего Положения";</w:t>
      </w:r>
    </w:p>
    <w:p w:rsidR="00000000" w:rsidRDefault="00000000">
      <w:pPr>
        <w:suppressAutoHyphens/>
        <w:ind w:firstLine="698"/>
        <w:jc w:val="both"/>
        <w:rPr>
          <w:color w:val="000000"/>
          <w:highlight w:val="white"/>
        </w:rPr>
      </w:pPr>
      <w:r>
        <w:rPr>
          <w:color w:val="000000"/>
        </w:rPr>
        <w:t xml:space="preserve"> </w:t>
      </w:r>
      <w:r>
        <w:rPr>
          <w:color w:val="000000"/>
          <w:highlight w:val="white"/>
        </w:rPr>
        <w:t xml:space="preserve">26) </w:t>
      </w:r>
      <w:hyperlink r:id="rId96" w:history="1">
        <w:r>
          <w:rPr>
            <w:color w:val="106BBE"/>
            <w:highlight w:val="white"/>
            <w:u w:val="single"/>
          </w:rPr>
          <w:t>пункт 36</w:t>
        </w:r>
      </w:hyperlink>
      <w:r>
        <w:rPr>
          <w:color w:val="000000"/>
          <w:highlight w:val="white"/>
        </w:rPr>
        <w:t xml:space="preserve"> дополнить </w:t>
      </w:r>
      <w:hyperlink r:id="rId97" w:history="1">
        <w:r>
          <w:rPr>
            <w:color w:val="106BBE"/>
            <w:highlight w:val="white"/>
            <w:u w:val="single"/>
          </w:rPr>
          <w:t>абзацем</w:t>
        </w:r>
      </w:hyperlink>
      <w:r>
        <w:rPr>
          <w:color w:val="000000"/>
          <w:highlight w:val="white"/>
        </w:rPr>
        <w:t xml:space="preserve"> следующего содержания:</w:t>
      </w:r>
    </w:p>
    <w:p w:rsidR="00000000" w:rsidRDefault="00000000">
      <w:pPr>
        <w:suppressAutoHyphens/>
        <w:ind w:firstLine="698"/>
        <w:jc w:val="both"/>
        <w:rPr>
          <w:color w:val="000000"/>
          <w:highlight w:val="white"/>
        </w:rPr>
      </w:pPr>
      <w:r>
        <w:rPr>
          <w:color w:val="000000"/>
        </w:rPr>
        <w:t xml:space="preserve"> </w:t>
      </w:r>
      <w:r>
        <w:rPr>
          <w:color w:val="000000"/>
          <w:highlight w:val="white"/>
        </w:rPr>
        <w:t>"В проведении государственной экспертизы и подготовке заключения государственной экспертизы участвуют эксперты по направлениям деятельности, соответствующим виду объекта капитального строительства, предусмотренному классификатором объектов капитального строительства по их назначению и функционально-технологическим особенностям,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00000" w:rsidRDefault="00000000">
      <w:pPr>
        <w:suppressAutoHyphens/>
        <w:ind w:firstLine="698"/>
        <w:jc w:val="both"/>
        <w:rPr>
          <w:color w:val="000000"/>
          <w:highlight w:val="white"/>
        </w:rPr>
      </w:pPr>
      <w:r>
        <w:rPr>
          <w:color w:val="000000"/>
        </w:rPr>
        <w:t xml:space="preserve"> </w:t>
      </w:r>
      <w:r>
        <w:rPr>
          <w:color w:val="000000"/>
          <w:highlight w:val="white"/>
        </w:rPr>
        <w:t xml:space="preserve">27) </w:t>
      </w:r>
      <w:hyperlink r:id="rId98" w:history="1">
        <w:r>
          <w:rPr>
            <w:color w:val="106BBE"/>
            <w:highlight w:val="white"/>
            <w:u w:val="single"/>
          </w:rPr>
          <w:t>абзацы третий</w:t>
        </w:r>
      </w:hyperlink>
      <w:r>
        <w:rPr>
          <w:color w:val="000000"/>
          <w:highlight w:val="white"/>
        </w:rPr>
        <w:t xml:space="preserve"> и </w:t>
      </w:r>
      <w:hyperlink r:id="rId99" w:history="1">
        <w:r>
          <w:rPr>
            <w:color w:val="106BBE"/>
            <w:highlight w:val="white"/>
            <w:u w:val="single"/>
          </w:rPr>
          <w:t>четвертый пункта 38</w:t>
        </w:r>
      </w:hyperlink>
      <w:r>
        <w:rPr>
          <w:color w:val="000000"/>
          <w:highlight w:val="white"/>
        </w:rPr>
        <w:t xml:space="preserve"> признать утратившими силу;</w:t>
      </w:r>
    </w:p>
    <w:p w:rsidR="00000000" w:rsidRDefault="00000000">
      <w:pPr>
        <w:suppressAutoHyphens/>
        <w:ind w:firstLine="698"/>
        <w:jc w:val="both"/>
        <w:rPr>
          <w:color w:val="000000"/>
          <w:highlight w:val="white"/>
        </w:rPr>
      </w:pPr>
      <w:r>
        <w:rPr>
          <w:color w:val="000000"/>
        </w:rPr>
        <w:t xml:space="preserve"> </w:t>
      </w:r>
      <w:r>
        <w:rPr>
          <w:color w:val="000000"/>
          <w:highlight w:val="white"/>
        </w:rPr>
        <w:t xml:space="preserve">28) предложение первое </w:t>
      </w:r>
      <w:hyperlink r:id="rId100" w:history="1">
        <w:r>
          <w:rPr>
            <w:color w:val="106BBE"/>
            <w:highlight w:val="white"/>
            <w:u w:val="single"/>
          </w:rPr>
          <w:t>пункта 39</w:t>
        </w:r>
      </w:hyperlink>
      <w:r>
        <w:rPr>
          <w:color w:val="000000"/>
          <w:highlight w:val="white"/>
        </w:rPr>
        <w:t xml:space="preserve"> дополнить словами ", в том числе путем направления такого заключения в личный кабинет заявителя в федеральной государственной информационной системе "Единый портал государственных и муниципальных услуг (функций)";</w:t>
      </w:r>
    </w:p>
    <w:p w:rsidR="00000000" w:rsidRDefault="00000000">
      <w:pPr>
        <w:suppressAutoHyphens/>
        <w:ind w:firstLine="720"/>
        <w:jc w:val="both"/>
      </w:pPr>
      <w:r>
        <w:rPr>
          <w:color w:val="000000"/>
          <w:highlight w:val="white"/>
        </w:rPr>
        <w:t xml:space="preserve">29) дополнить </w:t>
      </w:r>
      <w:hyperlink r:id="rId101" w:history="1">
        <w:r>
          <w:rPr>
            <w:color w:val="106BBE"/>
            <w:highlight w:val="white"/>
            <w:u w:val="single"/>
          </w:rPr>
          <w:t>пунктом 40</w:t>
        </w:r>
      </w:hyperlink>
      <w:r>
        <w:t>https://internet.garant.ru/document/redirect/483406960/4001</w:t>
      </w:r>
      <w:hyperlink r:id="rId102" w:history="1">
        <w:r>
          <w:rPr>
            <w:color w:val="106BBE"/>
            <w:highlight w:val="white"/>
            <w:u w:val="single"/>
            <w:vertAlign w:val="superscript"/>
          </w:rPr>
          <w:t> 1</w:t>
        </w:r>
      </w:hyperlink>
      <w:r>
        <w:rPr>
          <w:color w:val="000000"/>
          <w:highlight w:val="white"/>
        </w:rPr>
        <w:t xml:space="preserve"> следующего содержания:</w:t>
      </w:r>
    </w:p>
    <w:p w:rsidR="00000000" w:rsidRDefault="00000000">
      <w:pPr>
        <w:suppressAutoHyphens/>
        <w:ind w:firstLine="720"/>
        <w:jc w:val="both"/>
      </w:pPr>
      <w:r>
        <w:rPr>
          <w:color w:val="000000"/>
          <w:highlight w:val="white"/>
        </w:rPr>
        <w:t>"40</w:t>
      </w:r>
      <w:r>
        <w:rPr>
          <w:color w:val="000000"/>
          <w:highlight w:val="white"/>
          <w:vertAlign w:val="superscript"/>
        </w:rPr>
        <w:t> 1</w:t>
      </w:r>
      <w:r>
        <w:rPr>
          <w:color w:val="000000"/>
          <w:highlight w:val="white"/>
        </w:rPr>
        <w:t>. Запись в реестре выданных заключений государственной экспертизы является подтверждением выдачи заключения государственной экспертизы.";</w:t>
      </w:r>
    </w:p>
    <w:p w:rsidR="00000000" w:rsidRDefault="00000000">
      <w:pPr>
        <w:suppressAutoHyphens/>
        <w:ind w:firstLine="698"/>
        <w:jc w:val="both"/>
        <w:rPr>
          <w:color w:val="000000"/>
          <w:highlight w:val="white"/>
        </w:rPr>
      </w:pPr>
      <w:r>
        <w:rPr>
          <w:color w:val="000000"/>
        </w:rPr>
        <w:t xml:space="preserve"> </w:t>
      </w:r>
      <w:r>
        <w:rPr>
          <w:color w:val="000000"/>
          <w:highlight w:val="white"/>
        </w:rPr>
        <w:t xml:space="preserve">30) в </w:t>
      </w:r>
      <w:hyperlink r:id="rId103" w:history="1">
        <w:r>
          <w:rPr>
            <w:color w:val="106BBE"/>
            <w:highlight w:val="white"/>
            <w:u w:val="single"/>
          </w:rPr>
          <w:t>абзаце первом пункта 41</w:t>
        </w:r>
      </w:hyperlink>
      <w:r>
        <w:rPr>
          <w:color w:val="000000"/>
          <w:highlight w:val="white"/>
        </w:rPr>
        <w:t xml:space="preserve"> слова "10 дней с даты" заменить словами "3 рабочих дней со дня";</w:t>
      </w:r>
    </w:p>
    <w:p w:rsidR="00000000" w:rsidRDefault="00000000">
      <w:pPr>
        <w:suppressAutoHyphens/>
        <w:ind w:firstLine="698"/>
        <w:jc w:val="both"/>
        <w:rPr>
          <w:color w:val="000000"/>
          <w:highlight w:val="white"/>
        </w:rPr>
      </w:pPr>
      <w:r>
        <w:rPr>
          <w:color w:val="000000"/>
        </w:rPr>
        <w:t xml:space="preserve"> </w:t>
      </w:r>
      <w:r>
        <w:rPr>
          <w:color w:val="000000"/>
          <w:highlight w:val="white"/>
        </w:rPr>
        <w:t xml:space="preserve">31) в </w:t>
      </w:r>
      <w:hyperlink r:id="rId104" w:history="1">
        <w:r>
          <w:rPr>
            <w:color w:val="106BBE"/>
            <w:highlight w:val="white"/>
            <w:u w:val="single"/>
          </w:rPr>
          <w:t>подпункте "а" пункта 42</w:t>
        </w:r>
      </w:hyperlink>
      <w:r>
        <w:rPr>
          <w:color w:val="000000"/>
          <w:highlight w:val="white"/>
        </w:rPr>
        <w:t xml:space="preserve"> слова "заявления о проведении государственной экспертизы (первичной и повторной), о выдаче" заменить словами "заявление о проведении государственной экспертизы (первичной и повторной), изменения в заявление о проведении государственной экспертизы, заявление о выдаче";</w:t>
      </w:r>
    </w:p>
    <w:p w:rsidR="00000000" w:rsidRDefault="00000000">
      <w:pPr>
        <w:suppressAutoHyphens/>
        <w:ind w:firstLine="720"/>
        <w:jc w:val="both"/>
      </w:pPr>
      <w:r>
        <w:rPr>
          <w:color w:val="000000"/>
          <w:highlight w:val="white"/>
        </w:rPr>
        <w:t xml:space="preserve">32) дополнить </w:t>
      </w:r>
      <w:hyperlink r:id="rId105" w:history="1">
        <w:r>
          <w:rPr>
            <w:color w:val="106BBE"/>
            <w:highlight w:val="white"/>
            <w:u w:val="single"/>
          </w:rPr>
          <w:t>пунктом 43</w:t>
        </w:r>
      </w:hyperlink>
      <w:r>
        <w:t>https://internet.garant.ru/document/redirect/483406960/431</w:t>
      </w:r>
      <w:hyperlink r:id="rId106" w:history="1">
        <w:r>
          <w:rPr>
            <w:color w:val="106BBE"/>
            <w:highlight w:val="white"/>
            <w:u w:val="single"/>
            <w:vertAlign w:val="superscript"/>
          </w:rPr>
          <w:t> 1</w:t>
        </w:r>
      </w:hyperlink>
      <w:r>
        <w:rPr>
          <w:color w:val="000000"/>
          <w:highlight w:val="white"/>
        </w:rPr>
        <w:t xml:space="preserve"> следующего содержания:</w:t>
      </w:r>
    </w:p>
    <w:p w:rsidR="00000000" w:rsidRDefault="00000000">
      <w:pPr>
        <w:suppressAutoHyphens/>
        <w:ind w:firstLine="720"/>
        <w:jc w:val="both"/>
      </w:pPr>
      <w:r>
        <w:rPr>
          <w:color w:val="000000"/>
          <w:highlight w:val="white"/>
        </w:rPr>
        <w:t>"43</w:t>
      </w:r>
      <w:r>
        <w:rPr>
          <w:color w:val="000000"/>
          <w:highlight w:val="white"/>
          <w:vertAlign w:val="superscript"/>
        </w:rPr>
        <w:t> 1</w:t>
      </w:r>
      <w:r>
        <w:rPr>
          <w:color w:val="000000"/>
          <w:highlight w:val="white"/>
        </w:rPr>
        <w:t>. В случае выявления в заключении государственной экспертизы технической ошибки (описки, опечатки, грамматической или иной ошибки, приведшей к несоответствию сведений, содержащихся в заключении государственной экспертизы, сведениям, содержащимся в проектной документации и (или) результатах инженерных изысканий, в отношении которых подготовлено такое заключение), исправление которой не оказывает влияния на результат проведенной государственной экспертизы, организация по проведению государственной экспертизы в целях устранения такой технической ошибки формирует информационное письмо, содержащее сведения об исправленной технической ошибке, которое подписывается руководителем организации по проведению государственной экспертизы, включается в соответствующий раздел единого государственного реестра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 и выдается заявителю в порядке, установленном пунктом 39 настоящего Положения.";</w:t>
      </w:r>
    </w:p>
    <w:p w:rsidR="00000000" w:rsidRDefault="00000000">
      <w:pPr>
        <w:suppressAutoHyphens/>
        <w:ind w:firstLine="720"/>
        <w:jc w:val="both"/>
      </w:pPr>
      <w:r>
        <w:rPr>
          <w:color w:val="000000"/>
          <w:highlight w:val="white"/>
        </w:rPr>
        <w:t xml:space="preserve">33) </w:t>
      </w:r>
      <w:hyperlink r:id="rId107" w:history="1">
        <w:r>
          <w:rPr>
            <w:color w:val="106BBE"/>
            <w:highlight w:val="white"/>
            <w:u w:val="single"/>
          </w:rPr>
          <w:t>абзац первый пункта 44</w:t>
        </w:r>
      </w:hyperlink>
      <w:r>
        <w:t>https://internet.garant.ru/document/redirect/12152341/1442</w:t>
      </w:r>
      <w:hyperlink r:id="rId108" w:history="1">
        <w:r>
          <w:rPr>
            <w:color w:val="106BBE"/>
            <w:highlight w:val="white"/>
            <w:u w:val="single"/>
            <w:vertAlign w:val="superscript"/>
          </w:rPr>
          <w:t> 2</w:t>
        </w:r>
      </w:hyperlink>
      <w:r>
        <w:rPr>
          <w:color w:val="000000"/>
          <w:highlight w:val="white"/>
        </w:rPr>
        <w:t xml:space="preserve"> признать утратившим силу;</w:t>
      </w:r>
    </w:p>
    <w:p w:rsidR="00000000" w:rsidRDefault="00000000">
      <w:pPr>
        <w:suppressAutoHyphens/>
        <w:ind w:firstLine="720"/>
        <w:jc w:val="both"/>
      </w:pPr>
      <w:r>
        <w:rPr>
          <w:color w:val="000000"/>
          <w:highlight w:val="white"/>
        </w:rPr>
        <w:t xml:space="preserve">34) </w:t>
      </w:r>
      <w:hyperlink r:id="rId109" w:history="1">
        <w:r>
          <w:rPr>
            <w:color w:val="106BBE"/>
            <w:highlight w:val="white"/>
            <w:u w:val="single"/>
          </w:rPr>
          <w:t>пункт 45</w:t>
        </w:r>
      </w:hyperlink>
      <w:r>
        <w:t>https://internet.garant.ru/document/redirect/12152341/1456</w:t>
      </w:r>
      <w:hyperlink r:id="rId110" w:history="1">
        <w:r>
          <w:rPr>
            <w:color w:val="106BBE"/>
            <w:highlight w:val="white"/>
            <w:u w:val="single"/>
            <w:vertAlign w:val="superscript"/>
          </w:rPr>
          <w:t> 6</w:t>
        </w:r>
      </w:hyperlink>
      <w:r>
        <w:rPr>
          <w:color w:val="000000"/>
          <w:highlight w:val="white"/>
        </w:rPr>
        <w:t xml:space="preserve"> изложить в следующей редакции:</w:t>
      </w:r>
    </w:p>
    <w:p w:rsidR="00000000" w:rsidRDefault="00000000">
      <w:pPr>
        <w:suppressAutoHyphens/>
        <w:ind w:firstLine="720"/>
        <w:jc w:val="both"/>
      </w:pPr>
      <w:r>
        <w:rPr>
          <w:color w:val="000000"/>
          <w:highlight w:val="white"/>
        </w:rPr>
        <w:t>"45</w:t>
      </w:r>
      <w:r>
        <w:rPr>
          <w:color w:val="000000"/>
          <w:highlight w:val="white"/>
          <w:vertAlign w:val="superscript"/>
        </w:rPr>
        <w:t> 6</w:t>
      </w:r>
      <w:r>
        <w:rPr>
          <w:color w:val="000000"/>
          <w:highlight w:val="white"/>
        </w:rPr>
        <w:t>. При подготовке заключения государственной экспертизы по результатам экспертного сопровождения может осуществляться оперативное внесение изменений в проектную документацию и (или) результаты инженерных изысканий в сроки и в порядке, которые установлены договором, но не позднее чем за 10 рабочих дней до окончания срока проведения государственной экспертизы.".</w:t>
      </w:r>
    </w:p>
    <w:p w:rsidR="00000000" w:rsidRDefault="00000000">
      <w:pPr>
        <w:suppressAutoHyphens/>
        <w:ind w:firstLine="698"/>
        <w:jc w:val="both"/>
        <w:rPr>
          <w:color w:val="000000"/>
          <w:highlight w:val="white"/>
        </w:rPr>
      </w:pPr>
      <w:r>
        <w:rPr>
          <w:color w:val="000000"/>
        </w:rPr>
        <w:t xml:space="preserve"> </w:t>
      </w:r>
      <w:r>
        <w:rPr>
          <w:color w:val="000000"/>
          <w:highlight w:val="white"/>
        </w:rPr>
        <w:t xml:space="preserve">2. В </w:t>
      </w:r>
      <w:hyperlink r:id="rId111" w:history="1">
        <w:r>
          <w:rPr>
            <w:color w:val="106BBE"/>
            <w:highlight w:val="white"/>
            <w:u w:val="single"/>
          </w:rPr>
          <w:t>Правилах</w:t>
        </w:r>
      </w:hyperlink>
      <w:r>
        <w:rPr>
          <w:color w:val="000000"/>
          <w:highlight w:val="white"/>
        </w:rPr>
        <w:t xml:space="preserve"> формирования единого государственного реестра заключений экспертизы проектной документации объектов капитального строительства, утвержденных </w:t>
      </w:r>
      <w:hyperlink r:id="rId112" w:history="1">
        <w:r>
          <w:rPr>
            <w:color w:val="106BBE"/>
            <w:highlight w:val="white"/>
            <w:u w:val="single"/>
          </w:rPr>
          <w:t>постановлением</w:t>
        </w:r>
      </w:hyperlink>
      <w:r>
        <w:rPr>
          <w:color w:val="000000"/>
          <w:highlight w:val="white"/>
        </w:rPr>
        <w:t xml:space="preserve"> Правительства Российской Федерации от 24 июля 2017 г. N 878 "О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 (Собрание законодательства Российской Федерации, 2017, N 32, ст. 5068; 2019, N 13, ст. 1410; 2020, N 2, ст. 190; 2022, N 10, ст. 1531; 2023, N 14, ст. 2440):</w:t>
      </w:r>
    </w:p>
    <w:p w:rsidR="00000000" w:rsidRDefault="00000000">
      <w:pPr>
        <w:suppressAutoHyphens/>
        <w:ind w:firstLine="698"/>
        <w:jc w:val="both"/>
        <w:rPr>
          <w:color w:val="000000"/>
          <w:highlight w:val="white"/>
        </w:rPr>
      </w:pPr>
      <w:r>
        <w:rPr>
          <w:color w:val="000000"/>
        </w:rPr>
        <w:t xml:space="preserve"> </w:t>
      </w:r>
      <w:r>
        <w:rPr>
          <w:color w:val="000000"/>
          <w:highlight w:val="white"/>
        </w:rPr>
        <w:t xml:space="preserve">1) в </w:t>
      </w:r>
      <w:hyperlink r:id="rId113" w:history="1">
        <w:r>
          <w:rPr>
            <w:color w:val="106BBE"/>
            <w:highlight w:val="white"/>
            <w:u w:val="single"/>
          </w:rPr>
          <w:t>пункте 9</w:t>
        </w:r>
      </w:hyperlink>
      <w:r>
        <w:rPr>
          <w:color w:val="000000"/>
          <w:highlight w:val="white"/>
        </w:rPr>
        <w:t>:</w:t>
      </w:r>
    </w:p>
    <w:p w:rsidR="00000000" w:rsidRDefault="00000000">
      <w:pPr>
        <w:suppressAutoHyphens/>
        <w:ind w:firstLine="698"/>
        <w:jc w:val="both"/>
        <w:rPr>
          <w:color w:val="000000"/>
          <w:highlight w:val="white"/>
        </w:rPr>
      </w:pPr>
      <w:r>
        <w:rPr>
          <w:color w:val="000000"/>
        </w:rPr>
        <w:t xml:space="preserve"> </w:t>
      </w:r>
      <w:r>
        <w:rPr>
          <w:color w:val="000000"/>
          <w:highlight w:val="white"/>
        </w:rPr>
        <w:t xml:space="preserve">в </w:t>
      </w:r>
      <w:hyperlink r:id="rId114" w:history="1">
        <w:r>
          <w:rPr>
            <w:color w:val="106BBE"/>
            <w:highlight w:val="white"/>
            <w:u w:val="single"/>
          </w:rPr>
          <w:t>подпункте "г"</w:t>
        </w:r>
      </w:hyperlink>
      <w:r>
        <w:rPr>
          <w:color w:val="000000"/>
          <w:highlight w:val="white"/>
        </w:rPr>
        <w:t>:</w:t>
      </w:r>
    </w:p>
    <w:p w:rsidR="00000000" w:rsidRDefault="00000000">
      <w:pPr>
        <w:suppressAutoHyphens/>
        <w:ind w:firstLine="698"/>
        <w:jc w:val="both"/>
        <w:rPr>
          <w:color w:val="000000"/>
          <w:highlight w:val="white"/>
        </w:rPr>
      </w:pPr>
      <w:r>
        <w:rPr>
          <w:color w:val="000000"/>
        </w:rPr>
        <w:t xml:space="preserve"> </w:t>
      </w:r>
      <w:r>
        <w:rPr>
          <w:color w:val="000000"/>
          <w:highlight w:val="white"/>
        </w:rPr>
        <w:t>после слова "наименование" дополнить словами ", об отнесении объекта капитального строительства, в отношении проектной документации которого и (или) результатов инженерных изысканий, выполненных для подготовки такой проектной документации, проведена экспертиза, к особо опасным, технически сложным и уникальным объектам (объект капитального строительства относится (не относится) к особо опасным, технически сложным или уникальным объектам)";</w:t>
      </w:r>
    </w:p>
    <w:p w:rsidR="00000000" w:rsidRDefault="00000000">
      <w:pPr>
        <w:suppressAutoHyphens/>
        <w:ind w:firstLine="698"/>
        <w:jc w:val="both"/>
        <w:rPr>
          <w:color w:val="000000"/>
          <w:highlight w:val="white"/>
        </w:rPr>
      </w:pPr>
      <w:r>
        <w:rPr>
          <w:color w:val="000000"/>
        </w:rPr>
        <w:t xml:space="preserve"> </w:t>
      </w:r>
      <w:r>
        <w:rPr>
          <w:color w:val="000000"/>
          <w:highlight w:val="white"/>
        </w:rPr>
        <w:t>слова "культурного наследия)" заменить словами "культурного наследия (памятника истории и культуры) народов Российской Федерации, уникальный код объекта капитального строительства, присвоенный государственной интегрированной информационной системой управления общественными финансами "Электронный бюджет" (при наличии)";</w:t>
      </w:r>
    </w:p>
    <w:p w:rsidR="00000000" w:rsidRDefault="00000000">
      <w:pPr>
        <w:suppressAutoHyphens/>
        <w:ind w:firstLine="720"/>
        <w:jc w:val="both"/>
      </w:pPr>
      <w:r>
        <w:rPr>
          <w:color w:val="000000"/>
          <w:highlight w:val="white"/>
        </w:rPr>
        <w:t xml:space="preserve">дополнить </w:t>
      </w:r>
      <w:hyperlink r:id="rId115" w:history="1">
        <w:r>
          <w:rPr>
            <w:color w:val="106BBE"/>
            <w:highlight w:val="white"/>
            <w:u w:val="single"/>
          </w:rPr>
          <w:t>подпунктом "г</w:t>
        </w:r>
      </w:hyperlink>
      <w:r>
        <w:t>https://internet.garant.ru/document/redirect/483406961/4301</w:t>
      </w:r>
      <w:hyperlink r:id="rId116" w:history="1">
        <w:r>
          <w:rPr>
            <w:color w:val="106BBE"/>
            <w:highlight w:val="white"/>
            <w:u w:val="single"/>
            <w:vertAlign w:val="superscript"/>
          </w:rPr>
          <w:t> 1</w:t>
        </w:r>
      </w:hyperlink>
      <w:r>
        <w:t>https://internet.garant.ru/document/redirect/483406961/4301</w:t>
      </w:r>
      <w:hyperlink r:id="rId117" w:history="1">
        <w:r>
          <w:rPr>
            <w:color w:val="106BBE"/>
            <w:highlight w:val="white"/>
            <w:u w:val="single"/>
          </w:rPr>
          <w:t>"</w:t>
        </w:r>
      </w:hyperlink>
      <w:r>
        <w:rPr>
          <w:color w:val="000000"/>
          <w:highlight w:val="white"/>
        </w:rPr>
        <w:t xml:space="preserve"> следующего содержания:</w:t>
      </w:r>
    </w:p>
    <w:p w:rsidR="00000000" w:rsidRDefault="00000000">
      <w:pPr>
        <w:suppressAutoHyphens/>
        <w:ind w:firstLine="720"/>
        <w:jc w:val="both"/>
      </w:pPr>
      <w:r>
        <w:rPr>
          <w:color w:val="000000"/>
          <w:highlight w:val="white"/>
        </w:rPr>
        <w:t>"г</w:t>
      </w:r>
      <w:r>
        <w:rPr>
          <w:color w:val="000000"/>
          <w:highlight w:val="white"/>
          <w:vertAlign w:val="superscript"/>
        </w:rPr>
        <w:t> 1</w:t>
      </w:r>
      <w:r>
        <w:rPr>
          <w:color w:val="000000"/>
          <w:highlight w:val="white"/>
        </w:rPr>
        <w:t>) предмет экспертизы (оценка соответствия результатов инженерных изысканий требованиям технических регламентов и (или) оценка проектной документации, предусмотренная пунктом 1 части 5 статьи 49 Градостроительного кодекса Российской Федерации, и (или) проверка достоверности определения сметной стоимости строительства объекта капитального строительства, реконструкции, капитального ремонта, сноса объекта капитального строительства, работ по сохранению объекта культурного наследия (памятника истории и культуры) народов Российской Федерации (далее - сметная стоимость строительства объекта капитального строительства), предусмотренная пунктом 2 части 5 статьи 49 Градостроительного кодекса Российской Федерации);";</w:t>
      </w:r>
    </w:p>
    <w:p w:rsidR="00000000" w:rsidRDefault="00000000">
      <w:pPr>
        <w:suppressAutoHyphens/>
        <w:ind w:firstLine="720"/>
        <w:jc w:val="both"/>
      </w:pPr>
      <w:r>
        <w:rPr>
          <w:color w:val="000000"/>
          <w:highlight w:val="white"/>
        </w:rPr>
        <w:t xml:space="preserve">дополнить </w:t>
      </w:r>
      <w:hyperlink r:id="rId118" w:history="1">
        <w:r>
          <w:rPr>
            <w:color w:val="106BBE"/>
            <w:highlight w:val="white"/>
            <w:u w:val="single"/>
          </w:rPr>
          <w:t>подпунктом "д</w:t>
        </w:r>
      </w:hyperlink>
      <w:r>
        <w:t>https://internet.garant.ru/document/redirect/483406961/4401</w:t>
      </w:r>
      <w:hyperlink r:id="rId119" w:history="1">
        <w:r>
          <w:rPr>
            <w:color w:val="106BBE"/>
            <w:highlight w:val="white"/>
            <w:u w:val="single"/>
            <w:vertAlign w:val="superscript"/>
          </w:rPr>
          <w:t> 1</w:t>
        </w:r>
      </w:hyperlink>
      <w:r>
        <w:t>https://internet.garant.ru/document/redirect/483406961/4401</w:t>
      </w:r>
      <w:hyperlink r:id="rId120" w:history="1">
        <w:r>
          <w:rPr>
            <w:color w:val="106BBE"/>
            <w:highlight w:val="white"/>
            <w:u w:val="single"/>
          </w:rPr>
          <w:t>"</w:t>
        </w:r>
      </w:hyperlink>
      <w:r>
        <w:rPr>
          <w:color w:val="000000"/>
          <w:highlight w:val="white"/>
        </w:rPr>
        <w:t xml:space="preserve"> следующего содержания:</w:t>
      </w:r>
    </w:p>
    <w:p w:rsidR="00000000" w:rsidRDefault="00000000">
      <w:pPr>
        <w:suppressAutoHyphens/>
        <w:ind w:firstLine="720"/>
        <w:jc w:val="both"/>
      </w:pPr>
      <w:r>
        <w:rPr>
          <w:color w:val="000000"/>
          <w:highlight w:val="white"/>
        </w:rPr>
        <w:t>"д</w:t>
      </w:r>
      <w:r>
        <w:rPr>
          <w:color w:val="000000"/>
          <w:highlight w:val="white"/>
          <w:vertAlign w:val="superscript"/>
        </w:rPr>
        <w:t> 1</w:t>
      </w:r>
      <w:r>
        <w:rPr>
          <w:color w:val="000000"/>
          <w:highlight w:val="white"/>
        </w:rPr>
        <w:t>) сведения о причинах отрицательного заключения (несоответствие результатов инженерных изысканий требованиям технических регламентов, несоответствие проектной документации требованиям, установленным пунктом 1 части 5 статьи 49 Градостроительного кодекса Российской Федерации, недостоверность определения сметной стоимости строительства объекта капитального строительства);";</w:t>
      </w:r>
    </w:p>
    <w:p w:rsidR="00000000" w:rsidRDefault="00000000">
      <w:pPr>
        <w:suppressAutoHyphens/>
        <w:ind w:firstLine="698"/>
        <w:jc w:val="both"/>
        <w:rPr>
          <w:color w:val="000000"/>
          <w:highlight w:val="white"/>
        </w:rPr>
      </w:pPr>
      <w:r>
        <w:rPr>
          <w:color w:val="000000"/>
        </w:rPr>
        <w:t xml:space="preserve"> </w:t>
      </w:r>
      <w:hyperlink r:id="rId121" w:history="1">
        <w:r>
          <w:rPr>
            <w:color w:val="106BBE"/>
            <w:highlight w:val="white"/>
            <w:u w:val="single"/>
          </w:rPr>
          <w:t>подпункт "ж"</w:t>
        </w:r>
      </w:hyperlink>
      <w:r>
        <w:rPr>
          <w:color w:val="000000"/>
          <w:highlight w:val="white"/>
        </w:rPr>
        <w:t xml:space="preserve"> после слов "(при наличии)" дополнить словами ", страховой номер индивидуального лицевого счета (при наличии)";</w:t>
      </w:r>
    </w:p>
    <w:p w:rsidR="00000000" w:rsidRDefault="00000000">
      <w:pPr>
        <w:suppressAutoHyphens/>
        <w:ind w:firstLine="698"/>
        <w:jc w:val="both"/>
        <w:rPr>
          <w:color w:val="000000"/>
          <w:highlight w:val="white"/>
        </w:rPr>
      </w:pPr>
      <w:r>
        <w:rPr>
          <w:color w:val="000000"/>
        </w:rPr>
        <w:t xml:space="preserve"> </w:t>
      </w:r>
      <w:r>
        <w:rPr>
          <w:color w:val="000000"/>
          <w:highlight w:val="white"/>
        </w:rPr>
        <w:t xml:space="preserve">в </w:t>
      </w:r>
      <w:hyperlink r:id="rId122" w:history="1">
        <w:r>
          <w:rPr>
            <w:color w:val="106BBE"/>
            <w:highlight w:val="white"/>
            <w:u w:val="single"/>
          </w:rPr>
          <w:t>подпункте "и"</w:t>
        </w:r>
      </w:hyperlink>
      <w:r>
        <w:rPr>
          <w:color w:val="000000"/>
          <w:highlight w:val="white"/>
        </w:rPr>
        <w:t>:</w:t>
      </w:r>
    </w:p>
    <w:p w:rsidR="00000000" w:rsidRDefault="00000000">
      <w:pPr>
        <w:suppressAutoHyphens/>
        <w:ind w:firstLine="698"/>
        <w:jc w:val="both"/>
        <w:rPr>
          <w:color w:val="000000"/>
          <w:highlight w:val="white"/>
        </w:rPr>
      </w:pPr>
      <w:r>
        <w:rPr>
          <w:color w:val="000000"/>
        </w:rPr>
        <w:t xml:space="preserve"> </w:t>
      </w:r>
      <w:r>
        <w:rPr>
          <w:color w:val="000000"/>
          <w:highlight w:val="white"/>
        </w:rPr>
        <w:t>слова "недействительным и сведения" заменить словами "недействительным, сведения";</w:t>
      </w:r>
    </w:p>
    <w:p w:rsidR="00000000" w:rsidRDefault="00000000">
      <w:pPr>
        <w:suppressAutoHyphens/>
        <w:ind w:firstLine="698"/>
        <w:jc w:val="both"/>
        <w:rPr>
          <w:color w:val="000000"/>
          <w:highlight w:val="white"/>
        </w:rPr>
      </w:pPr>
      <w:r>
        <w:rPr>
          <w:color w:val="000000"/>
        </w:rPr>
        <w:t xml:space="preserve"> </w:t>
      </w:r>
      <w:r>
        <w:rPr>
          <w:color w:val="000000"/>
          <w:highlight w:val="white"/>
        </w:rPr>
        <w:t>дополнить словами ", и сведения об исправлении технической ошибки в заключении экспертизы (реквизиты информационного письма экспертной организации, содержащего сведения об исправленной технической ошибке)";</w:t>
      </w:r>
    </w:p>
    <w:p w:rsidR="00000000" w:rsidRDefault="00000000">
      <w:pPr>
        <w:suppressAutoHyphens/>
        <w:ind w:firstLine="698"/>
        <w:jc w:val="both"/>
        <w:rPr>
          <w:color w:val="000000"/>
          <w:highlight w:val="white"/>
        </w:rPr>
      </w:pPr>
      <w:r>
        <w:rPr>
          <w:color w:val="000000"/>
        </w:rPr>
        <w:t xml:space="preserve"> </w:t>
      </w:r>
      <w:r>
        <w:rPr>
          <w:color w:val="000000"/>
          <w:highlight w:val="white"/>
        </w:rPr>
        <w:t xml:space="preserve">в </w:t>
      </w:r>
      <w:hyperlink r:id="rId123" w:history="1">
        <w:r>
          <w:rPr>
            <w:color w:val="106BBE"/>
            <w:highlight w:val="white"/>
            <w:u w:val="single"/>
          </w:rPr>
          <w:t>подпункте "к"</w:t>
        </w:r>
      </w:hyperlink>
      <w:r>
        <w:rPr>
          <w:color w:val="000000"/>
          <w:highlight w:val="white"/>
        </w:rPr>
        <w:t xml:space="preserve"> слова "указывается соответствующее юридическое лицо" заменить словами "указываются сведения о соответствующем юридическом лице, предусмотренные подпунктом "в" пункта 15 настоящих Правил";</w:t>
      </w:r>
    </w:p>
    <w:p w:rsidR="00000000" w:rsidRDefault="00000000">
      <w:pPr>
        <w:suppressAutoHyphens/>
        <w:ind w:firstLine="720"/>
        <w:jc w:val="both"/>
      </w:pPr>
      <w:r>
        <w:rPr>
          <w:color w:val="000000"/>
          <w:highlight w:val="white"/>
        </w:rPr>
        <w:t xml:space="preserve">дополнить </w:t>
      </w:r>
      <w:hyperlink r:id="rId124" w:history="1">
        <w:r>
          <w:rPr>
            <w:color w:val="106BBE"/>
            <w:highlight w:val="white"/>
            <w:u w:val="single"/>
          </w:rPr>
          <w:t>подпунктом "к</w:t>
        </w:r>
      </w:hyperlink>
      <w:r>
        <w:t>https://internet.garant.ru/document/redirect/483406961/4901</w:t>
      </w:r>
      <w:hyperlink r:id="rId125" w:history="1">
        <w:r>
          <w:rPr>
            <w:color w:val="106BBE"/>
            <w:highlight w:val="white"/>
            <w:u w:val="single"/>
            <w:vertAlign w:val="superscript"/>
          </w:rPr>
          <w:t> 1</w:t>
        </w:r>
      </w:hyperlink>
      <w:r>
        <w:t>https://internet.garant.ru/document/redirect/483406961/4901</w:t>
      </w:r>
      <w:hyperlink r:id="rId126" w:history="1">
        <w:r>
          <w:rPr>
            <w:color w:val="106BBE"/>
            <w:highlight w:val="white"/>
            <w:u w:val="single"/>
          </w:rPr>
          <w:t>"</w:t>
        </w:r>
      </w:hyperlink>
      <w:r>
        <w:rPr>
          <w:color w:val="000000"/>
          <w:highlight w:val="white"/>
        </w:rPr>
        <w:t xml:space="preserve"> следующего содержания:</w:t>
      </w:r>
    </w:p>
    <w:p w:rsidR="00000000" w:rsidRDefault="00000000">
      <w:pPr>
        <w:suppressAutoHyphens/>
        <w:ind w:firstLine="720"/>
        <w:jc w:val="both"/>
      </w:pPr>
      <w:r>
        <w:rPr>
          <w:color w:val="000000"/>
          <w:highlight w:val="white"/>
        </w:rPr>
        <w:t>"к</w:t>
      </w:r>
      <w:r>
        <w:rPr>
          <w:color w:val="000000"/>
          <w:highlight w:val="white"/>
          <w:vertAlign w:val="superscript"/>
        </w:rPr>
        <w:t> 1</w:t>
      </w:r>
      <w:r>
        <w:rPr>
          <w:color w:val="000000"/>
          <w:highlight w:val="white"/>
        </w:rPr>
        <w:t>) сведения о включении объекта капитального строительства в федеральный проект, входящий в состав национального проекта, региональный проект, входящий в состав федерального проекта (с указанием наименования соответствующего проекта);";</w:t>
      </w:r>
    </w:p>
    <w:p w:rsidR="00000000" w:rsidRDefault="00000000">
      <w:pPr>
        <w:suppressAutoHyphens/>
        <w:ind w:firstLine="698"/>
        <w:jc w:val="both"/>
        <w:rPr>
          <w:color w:val="000000"/>
          <w:highlight w:val="white"/>
        </w:rPr>
      </w:pPr>
      <w:r>
        <w:rPr>
          <w:color w:val="000000"/>
        </w:rPr>
        <w:t xml:space="preserve"> </w:t>
      </w:r>
      <w:r>
        <w:rPr>
          <w:color w:val="000000"/>
          <w:highlight w:val="white"/>
        </w:rPr>
        <w:t xml:space="preserve">2) в </w:t>
      </w:r>
      <w:hyperlink r:id="rId127" w:history="1">
        <w:r>
          <w:rPr>
            <w:color w:val="106BBE"/>
            <w:highlight w:val="white"/>
            <w:u w:val="single"/>
          </w:rPr>
          <w:t>пункте 10</w:t>
        </w:r>
      </w:hyperlink>
      <w:r>
        <w:rPr>
          <w:color w:val="000000"/>
          <w:highlight w:val="white"/>
        </w:rPr>
        <w:t>:</w:t>
      </w:r>
    </w:p>
    <w:p w:rsidR="00000000" w:rsidRDefault="00000000">
      <w:pPr>
        <w:suppressAutoHyphens/>
        <w:ind w:firstLine="698"/>
        <w:jc w:val="both"/>
        <w:rPr>
          <w:color w:val="000000"/>
          <w:highlight w:val="white"/>
        </w:rPr>
      </w:pPr>
      <w:r>
        <w:rPr>
          <w:color w:val="000000"/>
        </w:rPr>
        <w:t xml:space="preserve"> </w:t>
      </w:r>
      <w:r>
        <w:rPr>
          <w:color w:val="000000"/>
          <w:highlight w:val="white"/>
        </w:rPr>
        <w:t>слова "Заключение экспертизы является" заменить словами "Заключение экспертизы, а также информационное письмо экспертной организации, содержащее сведения об исправленной технической ошибке, являются";</w:t>
      </w:r>
    </w:p>
    <w:p w:rsidR="00000000" w:rsidRDefault="00000000">
      <w:pPr>
        <w:suppressAutoHyphens/>
        <w:ind w:firstLine="698"/>
        <w:jc w:val="both"/>
        <w:rPr>
          <w:color w:val="000000"/>
          <w:highlight w:val="white"/>
        </w:rPr>
      </w:pPr>
      <w:r>
        <w:rPr>
          <w:color w:val="000000"/>
        </w:rPr>
        <w:t xml:space="preserve"> </w:t>
      </w:r>
      <w:r>
        <w:rPr>
          <w:color w:val="000000"/>
          <w:highlight w:val="white"/>
        </w:rPr>
        <w:t xml:space="preserve">3) в </w:t>
      </w:r>
      <w:hyperlink r:id="rId128" w:history="1">
        <w:r>
          <w:rPr>
            <w:color w:val="106BBE"/>
            <w:highlight w:val="white"/>
            <w:u w:val="single"/>
          </w:rPr>
          <w:t>пункте 11</w:t>
        </w:r>
      </w:hyperlink>
      <w:r>
        <w:rPr>
          <w:color w:val="000000"/>
          <w:highlight w:val="white"/>
        </w:rPr>
        <w:t>:</w:t>
      </w:r>
    </w:p>
    <w:p w:rsidR="00000000" w:rsidRDefault="00000000">
      <w:pPr>
        <w:suppressAutoHyphens/>
        <w:ind w:firstLine="698"/>
        <w:jc w:val="both"/>
        <w:rPr>
          <w:color w:val="000000"/>
          <w:highlight w:val="white"/>
        </w:rPr>
      </w:pPr>
      <w:r>
        <w:rPr>
          <w:color w:val="000000"/>
        </w:rPr>
        <w:t xml:space="preserve"> </w:t>
      </w:r>
      <w:hyperlink r:id="rId129" w:history="1">
        <w:r>
          <w:rPr>
            <w:color w:val="106BBE"/>
            <w:highlight w:val="white"/>
            <w:u w:val="single"/>
          </w:rPr>
          <w:t>подпункт "в"</w:t>
        </w:r>
      </w:hyperlink>
      <w:r>
        <w:rPr>
          <w:color w:val="000000"/>
          <w:highlight w:val="white"/>
        </w:rPr>
        <w:t xml:space="preserve"> изложить в следующей редакции:</w:t>
      </w:r>
    </w:p>
    <w:p w:rsidR="00000000" w:rsidRDefault="00000000">
      <w:pPr>
        <w:suppressAutoHyphens/>
        <w:ind w:firstLine="698"/>
        <w:jc w:val="both"/>
        <w:rPr>
          <w:color w:val="000000"/>
          <w:highlight w:val="white"/>
        </w:rPr>
      </w:pPr>
      <w:r>
        <w:rPr>
          <w:color w:val="000000"/>
        </w:rPr>
        <w:t xml:space="preserve"> </w:t>
      </w:r>
      <w:r>
        <w:rPr>
          <w:color w:val="000000"/>
          <w:highlight w:val="white"/>
        </w:rPr>
        <w:t>"в) сметная стоимость строительства объекта капитального строительства, включая сметную стоимость строительно-монтажных работ, оборудования, проектно-изыскательских работ (на дату представления проектной документации на экспертизу и дату утверждения заключения экспертизы (указывается при наличии в проектной документации раздела "Смета на строительство, реконструкцию, капитальный ремонт, снос объекта капитального строительства");";</w:t>
      </w:r>
    </w:p>
    <w:p w:rsidR="00000000" w:rsidRDefault="00000000">
      <w:pPr>
        <w:suppressAutoHyphens/>
        <w:ind w:firstLine="720"/>
        <w:jc w:val="both"/>
      </w:pPr>
      <w:hyperlink r:id="rId130" w:history="1">
        <w:r>
          <w:rPr>
            <w:color w:val="106BBE"/>
            <w:highlight w:val="white"/>
            <w:u w:val="single"/>
          </w:rPr>
          <w:t>подпункт "д"</w:t>
        </w:r>
      </w:hyperlink>
      <w:r>
        <w:rPr>
          <w:color w:val="000000"/>
          <w:highlight w:val="white"/>
        </w:rPr>
        <w:t xml:space="preserve"> дополнить словами ", лице, обеспечившем подготовку проектной документации в случаях, предусмотренных частями 1</w:t>
      </w:r>
      <w:r>
        <w:rPr>
          <w:color w:val="000000"/>
          <w:highlight w:val="white"/>
          <w:vertAlign w:val="superscript"/>
        </w:rPr>
        <w:t> 1</w:t>
      </w:r>
      <w:r>
        <w:rPr>
          <w:color w:val="000000"/>
          <w:highlight w:val="white"/>
        </w:rPr>
        <w:t xml:space="preserve"> - 1</w:t>
      </w:r>
      <w:r>
        <w:rPr>
          <w:color w:val="000000"/>
          <w:highlight w:val="white"/>
          <w:vertAlign w:val="superscript"/>
        </w:rPr>
        <w:t xml:space="preserve"> 3 </w:t>
      </w:r>
      <w:r>
        <w:rPr>
          <w:color w:val="000000"/>
          <w:highlight w:val="white"/>
        </w:rPr>
        <w:t>статьи 48 Градостроительного кодекса Российской Федерации";</w:t>
      </w:r>
    </w:p>
    <w:p w:rsidR="00000000" w:rsidRDefault="00000000">
      <w:pPr>
        <w:suppressAutoHyphens/>
        <w:ind w:firstLine="720"/>
        <w:jc w:val="both"/>
      </w:pPr>
      <w:r>
        <w:rPr>
          <w:color w:val="000000"/>
          <w:highlight w:val="white"/>
        </w:rPr>
        <w:t xml:space="preserve">4) </w:t>
      </w:r>
      <w:hyperlink r:id="rId131" w:history="1">
        <w:r>
          <w:rPr>
            <w:color w:val="106BBE"/>
            <w:highlight w:val="white"/>
            <w:u w:val="single"/>
          </w:rPr>
          <w:t>подпункт "г" пункта 13</w:t>
        </w:r>
      </w:hyperlink>
      <w:r>
        <w:rPr>
          <w:color w:val="000000"/>
          <w:highlight w:val="white"/>
        </w:rPr>
        <w:t xml:space="preserve"> после слов "инженерных изысканий" дополнить словами ", лице, обеспечившем выполнение инженерных изысканий в случаях, предусмотренных частями 1</w:t>
      </w:r>
      <w:r>
        <w:rPr>
          <w:color w:val="000000"/>
          <w:highlight w:val="white"/>
          <w:vertAlign w:val="superscript"/>
        </w:rPr>
        <w:t> 1</w:t>
      </w:r>
      <w:r>
        <w:rPr>
          <w:color w:val="000000"/>
          <w:highlight w:val="white"/>
        </w:rPr>
        <w:t xml:space="preserve"> - 1</w:t>
      </w:r>
      <w:r>
        <w:rPr>
          <w:color w:val="000000"/>
          <w:highlight w:val="white"/>
          <w:vertAlign w:val="superscript"/>
        </w:rPr>
        <w:t> 3</w:t>
      </w:r>
      <w:r>
        <w:rPr>
          <w:color w:val="000000"/>
          <w:highlight w:val="white"/>
        </w:rPr>
        <w:t xml:space="preserve"> статьи 48 Градостроительного кодекса Российской Федерации";</w:t>
      </w:r>
    </w:p>
    <w:p w:rsidR="00000000" w:rsidRDefault="00000000">
      <w:pPr>
        <w:suppressAutoHyphens/>
        <w:ind w:firstLine="698"/>
        <w:jc w:val="both"/>
        <w:rPr>
          <w:color w:val="000000"/>
          <w:highlight w:val="white"/>
        </w:rPr>
      </w:pPr>
      <w:r>
        <w:rPr>
          <w:color w:val="000000"/>
        </w:rPr>
        <w:t xml:space="preserve"> </w:t>
      </w:r>
      <w:r>
        <w:rPr>
          <w:color w:val="000000"/>
          <w:highlight w:val="white"/>
        </w:rPr>
        <w:t xml:space="preserve">5) в </w:t>
      </w:r>
      <w:hyperlink r:id="rId132" w:history="1">
        <w:r>
          <w:rPr>
            <w:color w:val="106BBE"/>
            <w:highlight w:val="white"/>
            <w:u w:val="single"/>
          </w:rPr>
          <w:t>пункте 15</w:t>
        </w:r>
      </w:hyperlink>
      <w:r>
        <w:rPr>
          <w:color w:val="000000"/>
          <w:highlight w:val="white"/>
        </w:rPr>
        <w:t>:</w:t>
      </w:r>
    </w:p>
    <w:p w:rsidR="00000000" w:rsidRDefault="00000000">
      <w:pPr>
        <w:suppressAutoHyphens/>
        <w:ind w:firstLine="698"/>
        <w:jc w:val="both"/>
        <w:rPr>
          <w:color w:val="000000"/>
          <w:highlight w:val="white"/>
        </w:rPr>
      </w:pPr>
      <w:r>
        <w:rPr>
          <w:color w:val="000000"/>
        </w:rPr>
        <w:t xml:space="preserve"> </w:t>
      </w:r>
      <w:hyperlink r:id="rId133" w:history="1">
        <w:r>
          <w:rPr>
            <w:color w:val="106BBE"/>
            <w:highlight w:val="white"/>
            <w:u w:val="single"/>
          </w:rPr>
          <w:t>подпункт "в"</w:t>
        </w:r>
      </w:hyperlink>
      <w:r>
        <w:rPr>
          <w:color w:val="000000"/>
          <w:highlight w:val="white"/>
        </w:rPr>
        <w:t xml:space="preserve"> дополнить предложением следующего содержания: "При заполнении сведений о месте нахождения и об адресе наименование муниципального образования и его код указываются в соответствии с Общероссийским классификатором территорий муниципальных образований.";</w:t>
      </w:r>
    </w:p>
    <w:p w:rsidR="00000000" w:rsidRDefault="00000000">
      <w:pPr>
        <w:suppressAutoHyphens/>
        <w:ind w:firstLine="698"/>
        <w:jc w:val="both"/>
        <w:rPr>
          <w:color w:val="000000"/>
          <w:highlight w:val="white"/>
        </w:rPr>
      </w:pPr>
      <w:r>
        <w:rPr>
          <w:color w:val="000000"/>
        </w:rPr>
        <w:t xml:space="preserve"> </w:t>
      </w:r>
      <w:r>
        <w:rPr>
          <w:color w:val="000000"/>
          <w:highlight w:val="white"/>
        </w:rPr>
        <w:t xml:space="preserve">6) </w:t>
      </w:r>
      <w:hyperlink r:id="rId134" w:history="1">
        <w:r>
          <w:rPr>
            <w:color w:val="106BBE"/>
            <w:highlight w:val="white"/>
            <w:u w:val="single"/>
          </w:rPr>
          <w:t>пункт 23</w:t>
        </w:r>
      </w:hyperlink>
      <w:r>
        <w:rPr>
          <w:color w:val="000000"/>
          <w:highlight w:val="white"/>
        </w:rPr>
        <w:t>:</w:t>
      </w:r>
    </w:p>
    <w:p w:rsidR="00000000" w:rsidRDefault="00000000">
      <w:pPr>
        <w:suppressAutoHyphens/>
        <w:ind w:firstLine="720"/>
        <w:jc w:val="both"/>
      </w:pPr>
      <w:r>
        <w:rPr>
          <w:color w:val="000000"/>
          <w:highlight w:val="white"/>
        </w:rPr>
        <w:t xml:space="preserve">дополнить </w:t>
      </w:r>
      <w:hyperlink r:id="rId135" w:history="1">
        <w:r>
          <w:rPr>
            <w:color w:val="106BBE"/>
            <w:highlight w:val="white"/>
            <w:u w:val="single"/>
          </w:rPr>
          <w:t>подпунктом "д</w:t>
        </w:r>
      </w:hyperlink>
      <w:r>
        <w:t>https://internet.garant.ru/document/redirect/483406961/741</w:t>
      </w:r>
      <w:hyperlink r:id="rId136" w:history="1">
        <w:r>
          <w:rPr>
            <w:color w:val="106BBE"/>
            <w:highlight w:val="white"/>
            <w:u w:val="single"/>
            <w:vertAlign w:val="superscript"/>
          </w:rPr>
          <w:t> 1</w:t>
        </w:r>
      </w:hyperlink>
      <w:r>
        <w:t>https://internet.garant.ru/document/redirect/483406961/741</w:t>
      </w:r>
      <w:hyperlink r:id="rId137" w:history="1">
        <w:r>
          <w:rPr>
            <w:color w:val="106BBE"/>
            <w:highlight w:val="white"/>
            <w:u w:val="single"/>
          </w:rPr>
          <w:t>"</w:t>
        </w:r>
      </w:hyperlink>
      <w:r>
        <w:rPr>
          <w:color w:val="000000"/>
          <w:highlight w:val="white"/>
        </w:rPr>
        <w:t xml:space="preserve"> следующего содержания:</w:t>
      </w:r>
    </w:p>
    <w:p w:rsidR="00000000" w:rsidRDefault="00000000">
      <w:pPr>
        <w:suppressAutoHyphens/>
        <w:ind w:firstLine="720"/>
        <w:jc w:val="both"/>
      </w:pPr>
      <w:r>
        <w:rPr>
          <w:color w:val="000000"/>
          <w:highlight w:val="white"/>
        </w:rPr>
        <w:t>"д</w:t>
      </w:r>
      <w:r>
        <w:rPr>
          <w:color w:val="000000"/>
          <w:highlight w:val="white"/>
          <w:vertAlign w:val="superscript"/>
        </w:rPr>
        <w:t> 1</w:t>
      </w:r>
      <w:r>
        <w:rPr>
          <w:color w:val="000000"/>
          <w:highlight w:val="white"/>
        </w:rPr>
        <w:t>) вид работ (строительство, реконструкция, капитальный ремонт, снос объекта капитального строительства, сохранение объекта культурного наследия (памятника истории и культуры) народов Российской Федерации);";</w:t>
      </w:r>
    </w:p>
    <w:p w:rsidR="00000000" w:rsidRDefault="00000000">
      <w:pPr>
        <w:suppressAutoHyphens/>
        <w:ind w:firstLine="720"/>
        <w:jc w:val="both"/>
      </w:pPr>
      <w:r>
        <w:rPr>
          <w:color w:val="000000"/>
          <w:highlight w:val="white"/>
        </w:rPr>
        <w:t xml:space="preserve">дополнить </w:t>
      </w:r>
      <w:hyperlink r:id="rId138" w:history="1">
        <w:r>
          <w:rPr>
            <w:color w:val="106BBE"/>
            <w:highlight w:val="white"/>
            <w:u w:val="single"/>
          </w:rPr>
          <w:t>подпунктами "е</w:t>
        </w:r>
      </w:hyperlink>
      <w:r>
        <w:t>https://internet.garant.ru/document/redirect/483406961/751</w:t>
      </w:r>
      <w:hyperlink r:id="rId139" w:history="1">
        <w:r>
          <w:rPr>
            <w:color w:val="106BBE"/>
            <w:highlight w:val="white"/>
            <w:u w:val="single"/>
            <w:vertAlign w:val="superscript"/>
          </w:rPr>
          <w:t> 1</w:t>
        </w:r>
      </w:hyperlink>
      <w:r>
        <w:t>https://internet.garant.ru/document/redirect/483406961/751</w:t>
      </w:r>
      <w:hyperlink r:id="rId140" w:history="1">
        <w:r>
          <w:rPr>
            <w:color w:val="106BBE"/>
            <w:highlight w:val="white"/>
            <w:u w:val="single"/>
          </w:rPr>
          <w:t>"</w:t>
        </w:r>
      </w:hyperlink>
      <w:r>
        <w:rPr>
          <w:color w:val="000000"/>
          <w:highlight w:val="white"/>
        </w:rPr>
        <w:t xml:space="preserve"> и </w:t>
      </w:r>
      <w:hyperlink r:id="rId141" w:history="1">
        <w:r>
          <w:rPr>
            <w:color w:val="106BBE"/>
            <w:highlight w:val="white"/>
            <w:u w:val="single"/>
          </w:rPr>
          <w:t>"е</w:t>
        </w:r>
      </w:hyperlink>
      <w:r>
        <w:t>https://internet.garant.ru/document/redirect/483406961/752</w:t>
      </w:r>
      <w:hyperlink r:id="rId142" w:history="1">
        <w:r>
          <w:rPr>
            <w:color w:val="106BBE"/>
            <w:highlight w:val="white"/>
            <w:u w:val="single"/>
            <w:vertAlign w:val="superscript"/>
          </w:rPr>
          <w:t> 2</w:t>
        </w:r>
      </w:hyperlink>
      <w:r>
        <w:t>https://internet.garant.ru/document/redirect/483406961/752</w:t>
      </w:r>
      <w:hyperlink r:id="rId143" w:history="1">
        <w:r>
          <w:rPr>
            <w:color w:val="106BBE"/>
            <w:highlight w:val="white"/>
            <w:u w:val="single"/>
          </w:rPr>
          <w:t>"</w:t>
        </w:r>
      </w:hyperlink>
      <w:r>
        <w:rPr>
          <w:color w:val="000000"/>
          <w:highlight w:val="white"/>
        </w:rPr>
        <w:t xml:space="preserve"> следующего содержания:</w:t>
      </w:r>
    </w:p>
    <w:p w:rsidR="00000000" w:rsidRDefault="00000000">
      <w:pPr>
        <w:suppressAutoHyphens/>
        <w:ind w:firstLine="720"/>
        <w:jc w:val="both"/>
      </w:pPr>
      <w:r>
        <w:rPr>
          <w:color w:val="000000"/>
          <w:highlight w:val="white"/>
        </w:rPr>
        <w:t>"е</w:t>
      </w:r>
      <w:r>
        <w:rPr>
          <w:color w:val="000000"/>
          <w:highlight w:val="white"/>
          <w:vertAlign w:val="superscript"/>
        </w:rPr>
        <w:t> 1</w:t>
      </w:r>
      <w:r>
        <w:rPr>
          <w:color w:val="000000"/>
          <w:highlight w:val="white"/>
        </w:rPr>
        <w:t>) сведения о функциональном назначении объекта капитального строительства, применительно к которому подготовлена проектная документация, по результатам рассмотрения которой подготовлено заключение экспертизы;</w:t>
      </w:r>
    </w:p>
    <w:p w:rsidR="00000000" w:rsidRDefault="00000000">
      <w:pPr>
        <w:suppressAutoHyphens/>
        <w:ind w:firstLine="720"/>
        <w:jc w:val="both"/>
      </w:pPr>
      <w:r>
        <w:rPr>
          <w:color w:val="000000"/>
          <w:highlight w:val="white"/>
        </w:rPr>
        <w:t>е</w:t>
      </w:r>
      <w:r>
        <w:rPr>
          <w:color w:val="000000"/>
          <w:highlight w:val="white"/>
          <w:vertAlign w:val="superscript"/>
        </w:rPr>
        <w:t> 2</w:t>
      </w:r>
      <w:r>
        <w:rPr>
          <w:color w:val="000000"/>
          <w:highlight w:val="white"/>
        </w:rPr>
        <w:t>) уникальный код объекта капитального строительства, присвоенный государственной интегрированной информационной системой управления общественными финансами "Электронный бюджет" (при наличии);";</w:t>
      </w:r>
    </w:p>
    <w:p w:rsidR="00000000" w:rsidRDefault="00000000">
      <w:pPr>
        <w:suppressAutoHyphens/>
        <w:ind w:firstLine="720"/>
        <w:jc w:val="both"/>
      </w:pPr>
      <w:hyperlink r:id="rId144" w:history="1">
        <w:r>
          <w:rPr>
            <w:color w:val="106BBE"/>
            <w:highlight w:val="white"/>
            <w:u w:val="single"/>
          </w:rPr>
          <w:t>подпункт "з"</w:t>
        </w:r>
      </w:hyperlink>
      <w:r>
        <w:rPr>
          <w:color w:val="000000"/>
          <w:highlight w:val="white"/>
        </w:rPr>
        <w:t xml:space="preserve"> после слов "проектной документации" дополнить словами ", лице, обеспечившем подготовку проектной документации в случаях, предусмотренных частями 1</w:t>
      </w:r>
      <w:r>
        <w:rPr>
          <w:color w:val="000000"/>
          <w:highlight w:val="white"/>
          <w:vertAlign w:val="superscript"/>
        </w:rPr>
        <w:t> 1</w:t>
      </w:r>
      <w:r>
        <w:rPr>
          <w:color w:val="000000"/>
          <w:highlight w:val="white"/>
        </w:rPr>
        <w:t xml:space="preserve"> - 1</w:t>
      </w:r>
      <w:r>
        <w:rPr>
          <w:color w:val="000000"/>
          <w:highlight w:val="white"/>
          <w:vertAlign w:val="superscript"/>
        </w:rPr>
        <w:t> 3</w:t>
      </w:r>
      <w:r>
        <w:rPr>
          <w:color w:val="000000"/>
          <w:highlight w:val="white"/>
        </w:rPr>
        <w:t xml:space="preserve"> статьи 48 Градостроительного кодекса Российской Федерации";</w:t>
      </w:r>
    </w:p>
    <w:p w:rsidR="00000000" w:rsidRDefault="00000000">
      <w:pPr>
        <w:suppressAutoHyphens/>
        <w:ind w:firstLine="698"/>
        <w:jc w:val="both"/>
        <w:rPr>
          <w:color w:val="000000"/>
          <w:highlight w:val="white"/>
        </w:rPr>
      </w:pPr>
      <w:r>
        <w:rPr>
          <w:color w:val="000000"/>
        </w:rPr>
        <w:t xml:space="preserve"> </w:t>
      </w:r>
      <w:r>
        <w:rPr>
          <w:color w:val="000000"/>
          <w:highlight w:val="white"/>
        </w:rPr>
        <w:t xml:space="preserve">дополнить </w:t>
      </w:r>
      <w:hyperlink r:id="rId145" w:history="1">
        <w:r>
          <w:rPr>
            <w:color w:val="106BBE"/>
            <w:highlight w:val="white"/>
            <w:u w:val="single"/>
          </w:rPr>
          <w:t>подпунктом "н"</w:t>
        </w:r>
      </w:hyperlink>
      <w:r>
        <w:rPr>
          <w:color w:val="000000"/>
          <w:highlight w:val="white"/>
        </w:rPr>
        <w:t xml:space="preserve"> следующего содержания: </w:t>
      </w:r>
    </w:p>
    <w:p w:rsidR="00000000" w:rsidRDefault="00000000">
      <w:pPr>
        <w:suppressAutoHyphens/>
        <w:ind w:firstLine="698"/>
        <w:jc w:val="both"/>
        <w:rPr>
          <w:color w:val="000000"/>
          <w:highlight w:val="white"/>
        </w:rPr>
      </w:pPr>
      <w:r>
        <w:rPr>
          <w:color w:val="000000"/>
        </w:rPr>
        <w:t xml:space="preserve"> </w:t>
      </w:r>
      <w:r>
        <w:rPr>
          <w:color w:val="000000"/>
          <w:highlight w:val="white"/>
        </w:rPr>
        <w:t>"н) сведения об исправлении технической ошибки в заключении экспертизы (дата и реквизиты информационного письма экспертной организации, содержащего сведения об исправленной технической ошибке).".</w:t>
      </w:r>
    </w:p>
    <w:p w:rsidR="00000000" w:rsidRDefault="00000000">
      <w:pPr>
        <w:suppressAutoHyphens/>
        <w:ind w:firstLine="720"/>
        <w:jc w:val="both"/>
      </w:pPr>
    </w:p>
    <w:p w:rsidR="00000000" w:rsidRDefault="00000000">
      <w:pPr>
        <w:suppressAutoHyphens/>
        <w:spacing w:before="75"/>
        <w:ind w:left="170"/>
        <w:jc w:val="both"/>
        <w:rPr>
          <w:color w:val="000000"/>
          <w:sz w:val="16"/>
          <w:szCs w:val="16"/>
          <w:highlight w:val="white"/>
        </w:rPr>
      </w:pPr>
      <w:r>
        <w:rPr>
          <w:color w:val="000000"/>
          <w:sz w:val="16"/>
          <w:szCs w:val="16"/>
          <w:highlight w:val="white"/>
        </w:rPr>
        <w:t>ГАРАНТ:</w:t>
      </w:r>
    </w:p>
    <w:p w:rsidR="00000000" w:rsidRDefault="00000000">
      <w:pPr>
        <w:suppressAutoHyphens/>
        <w:spacing w:before="75"/>
        <w:ind w:left="170"/>
        <w:jc w:val="both"/>
        <w:rPr>
          <w:color w:val="353842"/>
          <w:highlight w:val="white"/>
        </w:rPr>
      </w:pPr>
      <w:r>
        <w:rPr>
          <w:color w:val="353842"/>
        </w:rPr>
        <w:t xml:space="preserve"> </w:t>
      </w:r>
      <w:hyperlink r:id="rId146" w:history="1">
        <w:r>
          <w:rPr>
            <w:color w:val="106BBE"/>
            <w:highlight w:val="white"/>
            <w:u w:val="single"/>
          </w:rPr>
          <w:t>Пункт 4</w:t>
        </w:r>
      </w:hyperlink>
      <w:r>
        <w:rPr>
          <w:color w:val="353842"/>
          <w:highlight w:val="white"/>
        </w:rPr>
        <w:t xml:space="preserve">, утвердивший настоящий перечень, </w:t>
      </w:r>
      <w:hyperlink r:id="rId147" w:history="1">
        <w:r>
          <w:rPr>
            <w:color w:val="106BBE"/>
            <w:highlight w:val="white"/>
            <w:u w:val="single"/>
          </w:rPr>
          <w:t>вступает в силу</w:t>
        </w:r>
      </w:hyperlink>
      <w:r>
        <w:rPr>
          <w:color w:val="353842"/>
          <w:highlight w:val="white"/>
        </w:rPr>
        <w:t xml:space="preserve"> с 1 сентября 2025 г.</w:t>
      </w:r>
    </w:p>
    <w:p w:rsidR="00000000" w:rsidRDefault="00000000">
      <w:pPr>
        <w:suppressAutoHyphens/>
        <w:ind w:firstLine="698"/>
        <w:jc w:val="right"/>
        <w:rPr>
          <w:color w:val="000000"/>
          <w:highlight w:val="white"/>
        </w:rPr>
      </w:pPr>
      <w:r>
        <w:rPr>
          <w:color w:val="000000"/>
        </w:rPr>
        <w:t xml:space="preserve"> </w:t>
      </w:r>
      <w:r>
        <w:rPr>
          <w:color w:val="000000"/>
          <w:highlight w:val="white"/>
        </w:rPr>
        <w:t>Приложение</w:t>
      </w:r>
      <w:r>
        <w:rPr>
          <w:color w:val="000000"/>
          <w:highlight w:val="white"/>
        </w:rPr>
        <w:br/>
        <w:t xml:space="preserve">к </w:t>
      </w:r>
      <w:hyperlink r:id="rId148" w:history="1">
        <w:r>
          <w:rPr>
            <w:color w:val="106BBE"/>
            <w:highlight w:val="white"/>
            <w:u w:val="single"/>
          </w:rPr>
          <w:t>постановлению</w:t>
        </w:r>
      </w:hyperlink>
      <w:r>
        <w:rPr>
          <w:color w:val="000000"/>
          <w:highlight w:val="white"/>
        </w:rPr>
        <w:t xml:space="preserve"> Правительства</w:t>
      </w:r>
      <w:r>
        <w:rPr>
          <w:color w:val="000000"/>
          <w:highlight w:val="white"/>
        </w:rPr>
        <w:br/>
        <w:t>Российской Федерации</w:t>
      </w:r>
      <w:r>
        <w:rPr>
          <w:color w:val="000000"/>
          <w:highlight w:val="white"/>
        </w:rPr>
        <w:br/>
        <w:t>от 31 мая 2025 г. N 827</w:t>
      </w:r>
    </w:p>
    <w:p w:rsidR="00000000" w:rsidRDefault="00000000">
      <w:pPr>
        <w:suppressAutoHyphens/>
        <w:ind w:firstLine="720"/>
        <w:jc w:val="both"/>
      </w:pPr>
    </w:p>
    <w:p w:rsidR="00000000" w:rsidRDefault="00000000">
      <w:pPr>
        <w:pStyle w:val="1"/>
        <w:suppressAutoHyphens/>
        <w:spacing w:before="108" w:after="108"/>
        <w:jc w:val="center"/>
        <w:rPr>
          <w:b/>
          <w:bCs/>
          <w:color w:val="26282F"/>
        </w:rPr>
      </w:pPr>
      <w:r>
        <w:rPr>
          <w:color w:val="000000"/>
          <w:highlight w:val="white"/>
        </w:rPr>
        <w:t>Перечень</w:t>
      </w:r>
      <w:r>
        <w:rPr>
          <w:color w:val="000000"/>
          <w:highlight w:val="white"/>
        </w:rPr>
        <w:br/>
        <w:t>утративших силу отдельных положений актов Правительства Российской Федерации</w:t>
      </w:r>
    </w:p>
    <w:p w:rsidR="00000000" w:rsidRDefault="00000000">
      <w:pPr>
        <w:suppressAutoHyphens/>
        <w:ind w:firstLine="720"/>
        <w:jc w:val="both"/>
      </w:pPr>
    </w:p>
    <w:p w:rsidR="00000000" w:rsidRDefault="00000000">
      <w:pPr>
        <w:suppressAutoHyphens/>
        <w:ind w:firstLine="698"/>
        <w:jc w:val="both"/>
        <w:rPr>
          <w:color w:val="000000"/>
          <w:highlight w:val="white"/>
        </w:rPr>
      </w:pPr>
      <w:r>
        <w:rPr>
          <w:color w:val="000000"/>
        </w:rPr>
        <w:t xml:space="preserve"> </w:t>
      </w:r>
      <w:r>
        <w:rPr>
          <w:color w:val="000000"/>
          <w:highlight w:val="white"/>
        </w:rPr>
        <w:t xml:space="preserve">1. </w:t>
      </w:r>
      <w:hyperlink r:id="rId149" w:history="1">
        <w:r>
          <w:rPr>
            <w:color w:val="106BBE"/>
            <w:highlight w:val="white"/>
            <w:u w:val="single"/>
          </w:rPr>
          <w:t>Абзацы пятый</w:t>
        </w:r>
      </w:hyperlink>
      <w:r>
        <w:rPr>
          <w:color w:val="000000"/>
          <w:highlight w:val="white"/>
        </w:rPr>
        <w:t xml:space="preserve"> и </w:t>
      </w:r>
      <w:hyperlink r:id="rId150" w:history="1">
        <w:r>
          <w:rPr>
            <w:color w:val="106BBE"/>
            <w:highlight w:val="white"/>
            <w:u w:val="single"/>
          </w:rPr>
          <w:t>шестой подпункта "у" пункта 2</w:t>
        </w:r>
      </w:hyperlink>
      <w:r>
        <w:rPr>
          <w:color w:val="000000"/>
          <w:highlight w:val="white"/>
        </w:rPr>
        <w:t xml:space="preserve"> изменений, которые вносятся в постановление Правительства Российской Федерации от 5 марта 2007 г. N 145, утвержденных </w:t>
      </w:r>
      <w:hyperlink r:id="rId151" w:history="1">
        <w:r>
          <w:rPr>
            <w:color w:val="106BBE"/>
            <w:highlight w:val="white"/>
            <w:u w:val="single"/>
          </w:rPr>
          <w:t>постановлением</w:t>
        </w:r>
      </w:hyperlink>
      <w:r>
        <w:rPr>
          <w:color w:val="000000"/>
          <w:highlight w:val="white"/>
        </w:rPr>
        <w:t xml:space="preserve"> Правительства Российской Федерации от 31 марта 2012 г. N 270 "О внесении изменений в постановление Правительства Российской Федерации от 5 марта 2007 г. N 145" (Собрание законодательства Российской Федерации, 2012, N 17, ст. 1958).</w:t>
      </w:r>
    </w:p>
    <w:p w:rsidR="00000000" w:rsidRDefault="00000000">
      <w:pPr>
        <w:suppressAutoHyphens/>
        <w:ind w:firstLine="698"/>
        <w:jc w:val="both"/>
        <w:rPr>
          <w:color w:val="000000"/>
          <w:highlight w:val="white"/>
        </w:rPr>
      </w:pPr>
      <w:r>
        <w:rPr>
          <w:color w:val="000000"/>
        </w:rPr>
        <w:t xml:space="preserve"> </w:t>
      </w:r>
      <w:r>
        <w:rPr>
          <w:color w:val="000000"/>
          <w:highlight w:val="white"/>
        </w:rPr>
        <w:t xml:space="preserve">2. </w:t>
      </w:r>
      <w:hyperlink r:id="rId152" w:history="1">
        <w:r>
          <w:rPr>
            <w:color w:val="106BBE"/>
            <w:highlight w:val="white"/>
            <w:u w:val="single"/>
          </w:rPr>
          <w:t>Подпункт "е" пункта 2</w:t>
        </w:r>
      </w:hyperlink>
      <w:r>
        <w:rPr>
          <w:color w:val="000000"/>
          <w:highlight w:val="white"/>
        </w:rPr>
        <w:t xml:space="preserve"> изменений, которые вносятся в постановление Правительства Российской Федерации от 5 марта 2007 г. N 145, утвержденных </w:t>
      </w:r>
      <w:hyperlink r:id="rId153" w:history="1">
        <w:r>
          <w:rPr>
            <w:color w:val="106BBE"/>
            <w:highlight w:val="white"/>
            <w:u w:val="single"/>
          </w:rPr>
          <w:t>постановлением</w:t>
        </w:r>
      </w:hyperlink>
      <w:r>
        <w:rPr>
          <w:color w:val="000000"/>
          <w:highlight w:val="white"/>
        </w:rPr>
        <w:t xml:space="preserve"> Правительства Российской Федерации от 22 марта 2014 г. N 219 "О внесении изменений в постановление Правительства Российской Федерации от 5 марта 2007 г. N 145" (Собрание законодательства Российской Федерации, 2014, N 13, ст. 1479).</w:t>
      </w:r>
    </w:p>
    <w:p w:rsidR="00000000" w:rsidRDefault="00000000">
      <w:pPr>
        <w:suppressAutoHyphens/>
        <w:ind w:firstLine="698"/>
        <w:jc w:val="both"/>
        <w:rPr>
          <w:color w:val="000000"/>
          <w:highlight w:val="white"/>
        </w:rPr>
      </w:pPr>
      <w:r>
        <w:rPr>
          <w:color w:val="000000"/>
        </w:rPr>
        <w:t xml:space="preserve"> </w:t>
      </w:r>
      <w:r>
        <w:rPr>
          <w:color w:val="000000"/>
          <w:highlight w:val="white"/>
        </w:rPr>
        <w:t xml:space="preserve">3. </w:t>
      </w:r>
      <w:hyperlink r:id="rId154" w:history="1">
        <w:r>
          <w:rPr>
            <w:color w:val="106BBE"/>
            <w:highlight w:val="white"/>
            <w:u w:val="single"/>
          </w:rPr>
          <w:t>Абзацы семнадцатый</w:t>
        </w:r>
      </w:hyperlink>
      <w:r>
        <w:rPr>
          <w:color w:val="000000"/>
          <w:highlight w:val="white"/>
        </w:rPr>
        <w:t xml:space="preserve"> и </w:t>
      </w:r>
      <w:hyperlink r:id="rId155" w:history="1">
        <w:r>
          <w:rPr>
            <w:color w:val="106BBE"/>
            <w:highlight w:val="white"/>
            <w:u w:val="single"/>
          </w:rPr>
          <w:t>восемнадцатый подпункта "б" пункта 1</w:t>
        </w:r>
      </w:hyperlink>
      <w:r>
        <w:rPr>
          <w:color w:val="000000"/>
          <w:highlight w:val="white"/>
        </w:rPr>
        <w:t xml:space="preserve"> изменений, которые вносятся в акты Правительства Российской Федерации, утвержденных </w:t>
      </w:r>
      <w:hyperlink r:id="rId156" w:history="1">
        <w:r>
          <w:rPr>
            <w:color w:val="106BBE"/>
            <w:highlight w:val="white"/>
            <w:u w:val="single"/>
          </w:rPr>
          <w:t>постановлением</w:t>
        </w:r>
      </w:hyperlink>
      <w:r>
        <w:rPr>
          <w:color w:val="000000"/>
          <w:highlight w:val="white"/>
        </w:rPr>
        <w:t xml:space="preserve"> Правительства Российской Федерации от 12 ноября 2016 г. N 1169 "О внесении изменений в некоторые акты Правительства Российской Федерации" (Собрание законодательства Российской Федерации, 2016, N 48, ст. 6766).</w:t>
      </w:r>
    </w:p>
    <w:p w:rsidR="00000000" w:rsidRDefault="00000000">
      <w:pPr>
        <w:suppressAutoHyphens/>
        <w:ind w:firstLine="698"/>
        <w:jc w:val="both"/>
        <w:rPr>
          <w:color w:val="000000"/>
          <w:highlight w:val="white"/>
        </w:rPr>
      </w:pPr>
      <w:r>
        <w:rPr>
          <w:color w:val="000000"/>
        </w:rPr>
        <w:t xml:space="preserve"> </w:t>
      </w:r>
      <w:r>
        <w:rPr>
          <w:color w:val="000000"/>
          <w:highlight w:val="white"/>
        </w:rPr>
        <w:t xml:space="preserve">4. </w:t>
      </w:r>
      <w:hyperlink r:id="rId157" w:history="1">
        <w:r>
          <w:rPr>
            <w:color w:val="106BBE"/>
            <w:highlight w:val="white"/>
            <w:u w:val="single"/>
          </w:rPr>
          <w:t>Абзацы двадцать восьмой</w:t>
        </w:r>
      </w:hyperlink>
      <w:r>
        <w:rPr>
          <w:color w:val="000000"/>
          <w:highlight w:val="white"/>
        </w:rPr>
        <w:t xml:space="preserve">, </w:t>
      </w:r>
      <w:hyperlink r:id="rId158" w:history="1">
        <w:r>
          <w:rPr>
            <w:color w:val="106BBE"/>
            <w:highlight w:val="white"/>
            <w:u w:val="single"/>
          </w:rPr>
          <w:t>двадцать девятый</w:t>
        </w:r>
      </w:hyperlink>
      <w:r>
        <w:rPr>
          <w:color w:val="000000"/>
          <w:highlight w:val="white"/>
        </w:rPr>
        <w:t xml:space="preserve">, </w:t>
      </w:r>
      <w:hyperlink r:id="rId159" w:history="1">
        <w:r>
          <w:rPr>
            <w:color w:val="106BBE"/>
            <w:highlight w:val="white"/>
            <w:u w:val="single"/>
          </w:rPr>
          <w:t>тридцать седьмой</w:t>
        </w:r>
      </w:hyperlink>
      <w:r>
        <w:rPr>
          <w:color w:val="000000"/>
          <w:highlight w:val="white"/>
        </w:rPr>
        <w:t xml:space="preserve">, </w:t>
      </w:r>
      <w:hyperlink r:id="rId160" w:history="1">
        <w:r>
          <w:rPr>
            <w:color w:val="106BBE"/>
            <w:highlight w:val="white"/>
            <w:u w:val="single"/>
          </w:rPr>
          <w:t>сорок первый</w:t>
        </w:r>
      </w:hyperlink>
      <w:r>
        <w:rPr>
          <w:color w:val="000000"/>
          <w:highlight w:val="white"/>
        </w:rPr>
        <w:t xml:space="preserve">, </w:t>
      </w:r>
      <w:hyperlink r:id="rId161" w:history="1">
        <w:r>
          <w:rPr>
            <w:color w:val="106BBE"/>
            <w:highlight w:val="white"/>
            <w:u w:val="single"/>
          </w:rPr>
          <w:t>семьдесят первый</w:t>
        </w:r>
      </w:hyperlink>
      <w:r>
        <w:rPr>
          <w:color w:val="000000"/>
          <w:highlight w:val="white"/>
        </w:rPr>
        <w:t xml:space="preserve"> и </w:t>
      </w:r>
      <w:hyperlink r:id="rId162" w:history="1">
        <w:r>
          <w:rPr>
            <w:color w:val="106BBE"/>
            <w:highlight w:val="white"/>
            <w:u w:val="single"/>
          </w:rPr>
          <w:t>двести шестой подпункта "в" пункта 2</w:t>
        </w:r>
      </w:hyperlink>
      <w:r>
        <w:rPr>
          <w:color w:val="000000"/>
          <w:highlight w:val="white"/>
        </w:rPr>
        <w:t xml:space="preserve"> изменений, которые вносятся в акты Правительства Российской Федерации, утвержденных </w:t>
      </w:r>
      <w:hyperlink r:id="rId163" w:history="1">
        <w:r>
          <w:rPr>
            <w:color w:val="106BBE"/>
            <w:highlight w:val="white"/>
            <w:u w:val="single"/>
          </w:rPr>
          <w:t>постановлением</w:t>
        </w:r>
      </w:hyperlink>
      <w:r>
        <w:rPr>
          <w:color w:val="000000"/>
          <w:highlight w:val="white"/>
        </w:rPr>
        <w:t xml:space="preserve"> Правительства Российской Федерации от 31 декабря 2019 г. N 1948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2020, N 2, ст. 190).</w:t>
      </w:r>
    </w:p>
    <w:p w:rsidR="00000000" w:rsidRDefault="00000000">
      <w:pPr>
        <w:suppressAutoHyphens/>
        <w:ind w:firstLine="698"/>
        <w:jc w:val="both"/>
        <w:rPr>
          <w:color w:val="000000"/>
          <w:highlight w:val="white"/>
        </w:rPr>
      </w:pPr>
      <w:r>
        <w:rPr>
          <w:color w:val="000000"/>
        </w:rPr>
        <w:t xml:space="preserve"> </w:t>
      </w:r>
      <w:r>
        <w:rPr>
          <w:color w:val="000000"/>
          <w:highlight w:val="white"/>
        </w:rPr>
        <w:t xml:space="preserve">5. </w:t>
      </w:r>
      <w:hyperlink r:id="rId164" w:history="1">
        <w:r>
          <w:rPr>
            <w:color w:val="106BBE"/>
            <w:highlight w:val="white"/>
            <w:u w:val="single"/>
          </w:rPr>
          <w:t>Абзац шестой подпункта "б" пункта 1</w:t>
        </w:r>
      </w:hyperlink>
      <w:r>
        <w:rPr>
          <w:color w:val="000000"/>
          <w:highlight w:val="white"/>
        </w:rPr>
        <w:t xml:space="preserve"> изменений, которые вносятся в акты Правительства Российской Федерации, утвержденных </w:t>
      </w:r>
      <w:hyperlink r:id="rId165" w:history="1">
        <w:r>
          <w:rPr>
            <w:color w:val="106BBE"/>
            <w:highlight w:val="white"/>
            <w:u w:val="single"/>
          </w:rPr>
          <w:t>постановлением</w:t>
        </w:r>
      </w:hyperlink>
      <w:r>
        <w:rPr>
          <w:color w:val="000000"/>
          <w:highlight w:val="white"/>
        </w:rPr>
        <w:t xml:space="preserve"> Правительства Российской Федерации от 9 апреля 2021 г. N 567 "О внесении изменений в некоторые акты Правительства Российской Федерации" (Собрание законодательства Российской Федерации, 2021, N 16, ст. 2787).</w:t>
      </w:r>
    </w:p>
    <w:p w:rsidR="00000000" w:rsidRDefault="00000000">
      <w:pPr>
        <w:suppressAutoHyphens/>
        <w:ind w:firstLine="698"/>
        <w:jc w:val="both"/>
        <w:rPr>
          <w:color w:val="000000"/>
          <w:highlight w:val="white"/>
        </w:rPr>
      </w:pPr>
      <w:r>
        <w:rPr>
          <w:color w:val="000000"/>
        </w:rPr>
        <w:t xml:space="preserve"> </w:t>
      </w:r>
      <w:r>
        <w:rPr>
          <w:color w:val="000000"/>
          <w:highlight w:val="white"/>
        </w:rPr>
        <w:t xml:space="preserve">6. </w:t>
      </w:r>
      <w:hyperlink r:id="rId166" w:history="1">
        <w:r>
          <w:rPr>
            <w:color w:val="106BBE"/>
            <w:highlight w:val="white"/>
            <w:u w:val="single"/>
          </w:rPr>
          <w:t>Абзац третий подпункта "в" пункта 1</w:t>
        </w:r>
      </w:hyperlink>
      <w:r>
        <w:rPr>
          <w:color w:val="000000"/>
          <w:highlight w:val="white"/>
        </w:rPr>
        <w:t xml:space="preserve"> изменений, которые вносятся в акты Правительства Российской Федерации, утвержденных </w:t>
      </w:r>
      <w:hyperlink r:id="rId167" w:history="1">
        <w:r>
          <w:rPr>
            <w:color w:val="106BBE"/>
            <w:highlight w:val="white"/>
            <w:u w:val="single"/>
          </w:rPr>
          <w:t>постановлением</w:t>
        </w:r>
      </w:hyperlink>
      <w:r>
        <w:rPr>
          <w:color w:val="000000"/>
          <w:highlight w:val="white"/>
        </w:rPr>
        <w:t xml:space="preserve"> Правительства Российской Федерации от 1 марта 2022 г. N 278 "Об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2022, N 10, ст. 1531).</w:t>
      </w:r>
    </w:p>
    <w:p w:rsidR="00000000" w:rsidRDefault="00000000">
      <w:pPr>
        <w:suppressAutoHyphens/>
        <w:ind w:firstLine="698"/>
        <w:jc w:val="both"/>
        <w:rPr>
          <w:color w:val="000000"/>
          <w:highlight w:val="white"/>
        </w:rPr>
      </w:pPr>
      <w:r>
        <w:rPr>
          <w:color w:val="000000"/>
        </w:rPr>
        <w:t xml:space="preserve"> </w:t>
      </w:r>
      <w:r>
        <w:rPr>
          <w:color w:val="000000"/>
          <w:highlight w:val="white"/>
        </w:rPr>
        <w:t xml:space="preserve">7. </w:t>
      </w:r>
      <w:hyperlink r:id="rId168" w:history="1">
        <w:r>
          <w:rPr>
            <w:color w:val="106BBE"/>
            <w:highlight w:val="white"/>
            <w:u w:val="single"/>
          </w:rPr>
          <w:t>Абзац сороковой</w:t>
        </w:r>
      </w:hyperlink>
      <w:r>
        <w:rPr>
          <w:color w:val="000000"/>
          <w:highlight w:val="white"/>
        </w:rPr>
        <w:t xml:space="preserve"> (в части </w:t>
      </w:r>
      <w:hyperlink r:id="rId169" w:history="1">
        <w:r>
          <w:rPr>
            <w:color w:val="106BBE"/>
            <w:highlight w:val="white"/>
            <w:u w:val="single"/>
          </w:rPr>
          <w:t>подпункта "е"</w:t>
        </w:r>
      </w:hyperlink>
      <w:r>
        <w:rPr>
          <w:color w:val="000000"/>
          <w:highlight w:val="white"/>
        </w:rPr>
        <w:t xml:space="preserve">) и </w:t>
      </w:r>
      <w:hyperlink r:id="rId170" w:history="1">
        <w:r>
          <w:rPr>
            <w:color w:val="106BBE"/>
            <w:highlight w:val="white"/>
            <w:u w:val="single"/>
          </w:rPr>
          <w:t>сорок второй подпункта "б" пункта 1</w:t>
        </w:r>
      </w:hyperlink>
      <w:r>
        <w:rPr>
          <w:color w:val="000000"/>
          <w:highlight w:val="white"/>
        </w:rPr>
        <w:t xml:space="preserve"> изменений, которые вносятся в акты Правительства Российской Федерации, утвержденных </w:t>
      </w:r>
      <w:hyperlink r:id="rId171" w:history="1">
        <w:r>
          <w:rPr>
            <w:color w:val="106BBE"/>
            <w:highlight w:val="white"/>
            <w:u w:val="single"/>
          </w:rPr>
          <w:t>постановлением</w:t>
        </w:r>
      </w:hyperlink>
      <w:r>
        <w:rPr>
          <w:color w:val="000000"/>
          <w:highlight w:val="white"/>
        </w:rPr>
        <w:t xml:space="preserve"> Правительства Российской Федерации от 6 мая 2023 г. N 717 "Об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2023, N 20, ст. 3552).</w:t>
      </w:r>
    </w:p>
    <w:p w:rsidR="00E7690F" w:rsidRDefault="00E7690F">
      <w:pPr>
        <w:suppressAutoHyphens/>
        <w:ind w:firstLine="720"/>
        <w:jc w:val="both"/>
      </w:pPr>
    </w:p>
    <w:sectPr w:rsidR="00E7690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6F0"/>
    <w:rsid w:val="000746F0"/>
    <w:rsid w:val="00D376A7"/>
    <w:rsid w:val="00E76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962CD7-6642-4557-A194-D88F699D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kern w:val="0"/>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kern w:val="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483406961/4301" TargetMode="External"/><Relationship Id="rId21" Type="http://schemas.openxmlformats.org/officeDocument/2006/relationships/hyperlink" Target="https://internet.garant.ru/document/redirect/12152341/1000" TargetMode="External"/><Relationship Id="rId42" Type="http://schemas.openxmlformats.org/officeDocument/2006/relationships/hyperlink" Target="https://internet.garant.ru/document/redirect/12152341/1161" TargetMode="External"/><Relationship Id="rId63" Type="http://schemas.openxmlformats.org/officeDocument/2006/relationships/hyperlink" Target="https://internet.garant.ru/document/redirect/12152341/117402" TargetMode="External"/><Relationship Id="rId84" Type="http://schemas.openxmlformats.org/officeDocument/2006/relationships/hyperlink" Target="https://internet.garant.ru/document/redirect/12152341/294" TargetMode="External"/><Relationship Id="rId138" Type="http://schemas.openxmlformats.org/officeDocument/2006/relationships/hyperlink" Target="https://internet.garant.ru/document/redirect/483406961/751" TargetMode="External"/><Relationship Id="rId159" Type="http://schemas.openxmlformats.org/officeDocument/2006/relationships/hyperlink" Target="https://internet.garant.ru/document/redirect/73376861/10023024" TargetMode="External"/><Relationship Id="rId170" Type="http://schemas.openxmlformats.org/officeDocument/2006/relationships/hyperlink" Target="https://internet.garant.ru/document/redirect/406879032/117306" TargetMode="External"/><Relationship Id="rId107" Type="http://schemas.openxmlformats.org/officeDocument/2006/relationships/hyperlink" Target="https://internet.garant.ru/document/redirect/12152341/1442" TargetMode="External"/><Relationship Id="rId11" Type="http://schemas.openxmlformats.org/officeDocument/2006/relationships/hyperlink" Target="https://internet.garant.ru/document/redirect/412105041/0" TargetMode="External"/><Relationship Id="rId32" Type="http://schemas.openxmlformats.org/officeDocument/2006/relationships/hyperlink" Target="https://internet.garant.ru/document/redirect/12152341/13701" TargetMode="External"/><Relationship Id="rId53" Type="http://schemas.openxmlformats.org/officeDocument/2006/relationships/hyperlink" Target="https://internet.garant.ru/document/redirect/12152341/1172" TargetMode="External"/><Relationship Id="rId74" Type="http://schemas.openxmlformats.org/officeDocument/2006/relationships/hyperlink" Target="https://internet.garant.ru/document/redirect/12152341/292" TargetMode="External"/><Relationship Id="rId128" Type="http://schemas.openxmlformats.org/officeDocument/2006/relationships/hyperlink" Target="https://internet.garant.ru/document/redirect/71733106/11" TargetMode="External"/><Relationship Id="rId149" Type="http://schemas.openxmlformats.org/officeDocument/2006/relationships/hyperlink" Target="https://internet.garant.ru/document/redirect/70164722/3812" TargetMode="External"/><Relationship Id="rId5" Type="http://schemas.openxmlformats.org/officeDocument/2006/relationships/hyperlink" Target="file:///C:\Users\Ivan%20Ryazanov\AppData\Local\Microsoft\Windows\INetCache\Content.Outlook\1HIGY08O\l" TargetMode="External"/><Relationship Id="rId95" Type="http://schemas.openxmlformats.org/officeDocument/2006/relationships/hyperlink" Target="https://internet.garant.ru/document/redirect/12152341/135102" TargetMode="External"/><Relationship Id="rId160" Type="http://schemas.openxmlformats.org/officeDocument/2006/relationships/hyperlink" Target="https://internet.garant.ru/document/redirect/73376861/14104" TargetMode="External"/><Relationship Id="rId22" Type="http://schemas.openxmlformats.org/officeDocument/2006/relationships/hyperlink" Target="https://internet.garant.ru/document/redirect/12152341/0" TargetMode="External"/><Relationship Id="rId43" Type="http://schemas.openxmlformats.org/officeDocument/2006/relationships/hyperlink" Target="https://internet.garant.ru/document/redirect/12152341/1161" TargetMode="External"/><Relationship Id="rId64" Type="http://schemas.openxmlformats.org/officeDocument/2006/relationships/hyperlink" Target="https://internet.garant.ru/document/redirect/12152341/1805" TargetMode="External"/><Relationship Id="rId118" Type="http://schemas.openxmlformats.org/officeDocument/2006/relationships/hyperlink" Target="https://internet.garant.ru/document/redirect/483406961/4401" TargetMode="External"/><Relationship Id="rId139" Type="http://schemas.openxmlformats.org/officeDocument/2006/relationships/hyperlink" Target="https://internet.garant.ru/document/redirect/483406961/751" TargetMode="External"/><Relationship Id="rId85" Type="http://schemas.openxmlformats.org/officeDocument/2006/relationships/hyperlink" Target="https://internet.garant.ru/document/redirect/12152341/2942" TargetMode="External"/><Relationship Id="rId150" Type="http://schemas.openxmlformats.org/officeDocument/2006/relationships/hyperlink" Target="https://internet.garant.ru/document/redirect/70164722/3813" TargetMode="External"/><Relationship Id="rId171" Type="http://schemas.openxmlformats.org/officeDocument/2006/relationships/hyperlink" Target="https://internet.garant.ru/document/redirect/406879032/0" TargetMode="External"/><Relationship Id="rId12" Type="http://schemas.openxmlformats.org/officeDocument/2006/relationships/hyperlink" Target="file:///C:\Users\Ivan%20Ryazanov\AppData\Local\Microsoft\Windows\INetCache\Content.Outlook\1HIGY08O\l" TargetMode="External"/><Relationship Id="rId33" Type="http://schemas.openxmlformats.org/officeDocument/2006/relationships/hyperlink" Target="https://internet.garant.ru/document/redirect/12152341/13701" TargetMode="External"/><Relationship Id="rId108" Type="http://schemas.openxmlformats.org/officeDocument/2006/relationships/hyperlink" Target="https://internet.garant.ru/document/redirect/12152341/1442" TargetMode="External"/><Relationship Id="rId129" Type="http://schemas.openxmlformats.org/officeDocument/2006/relationships/hyperlink" Target="https://internet.garant.ru/document/redirect/71733106/52" TargetMode="External"/><Relationship Id="rId54" Type="http://schemas.openxmlformats.org/officeDocument/2006/relationships/hyperlink" Target="https://internet.garant.ru/document/redirect/12152341/1172" TargetMode="External"/><Relationship Id="rId75" Type="http://schemas.openxmlformats.org/officeDocument/2006/relationships/hyperlink" Target="https://internet.garant.ru/document/redirect/12152341/2921" TargetMode="External"/><Relationship Id="rId96" Type="http://schemas.openxmlformats.org/officeDocument/2006/relationships/hyperlink" Target="https://internet.garant.ru/document/redirect/12152341/36" TargetMode="External"/><Relationship Id="rId140" Type="http://schemas.openxmlformats.org/officeDocument/2006/relationships/hyperlink" Target="https://internet.garant.ru/document/redirect/483406961/751" TargetMode="External"/><Relationship Id="rId161" Type="http://schemas.openxmlformats.org/officeDocument/2006/relationships/hyperlink" Target="https://internet.garant.ru/document/redirect/73376861/117302" TargetMode="External"/><Relationship Id="rId1" Type="http://schemas.openxmlformats.org/officeDocument/2006/relationships/styles" Target="styles.xml"/><Relationship Id="rId6" Type="http://schemas.openxmlformats.org/officeDocument/2006/relationships/hyperlink" Target="file:///C:\Users\Ivan%20Ryazanov\AppData\Local\Microsoft\Windows\INetCache\Content.Outlook\1HIGY08O\l" TargetMode="External"/><Relationship Id="rId23" Type="http://schemas.openxmlformats.org/officeDocument/2006/relationships/hyperlink" Target="https://internet.garant.ru/document/redirect/12152341/13" TargetMode="External"/><Relationship Id="rId28" Type="http://schemas.openxmlformats.org/officeDocument/2006/relationships/hyperlink" Target="https://internet.garant.ru/document/redirect/483406960/1325" TargetMode="External"/><Relationship Id="rId49" Type="http://schemas.openxmlformats.org/officeDocument/2006/relationships/hyperlink" Target="https://internet.garant.ru/document/redirect/12152341/1164" TargetMode="External"/><Relationship Id="rId114" Type="http://schemas.openxmlformats.org/officeDocument/2006/relationships/hyperlink" Target="https://internet.garant.ru/document/redirect/71733106/43" TargetMode="External"/><Relationship Id="rId119" Type="http://schemas.openxmlformats.org/officeDocument/2006/relationships/hyperlink" Target="https://internet.garant.ru/document/redirect/483406961/4401" TargetMode="External"/><Relationship Id="rId44" Type="http://schemas.openxmlformats.org/officeDocument/2006/relationships/hyperlink" Target="https://internet.garant.ru/document/redirect/12152341/1162" TargetMode="External"/><Relationship Id="rId60" Type="http://schemas.openxmlformats.org/officeDocument/2006/relationships/hyperlink" Target="https://internet.garant.ru/document/redirect/12152341/1174" TargetMode="External"/><Relationship Id="rId65" Type="http://schemas.openxmlformats.org/officeDocument/2006/relationships/hyperlink" Target="https://internet.garant.ru/document/redirect/12152341/264" TargetMode="External"/><Relationship Id="rId81" Type="http://schemas.openxmlformats.org/officeDocument/2006/relationships/hyperlink" Target="https://internet.garant.ru/document/redirect/483406960/2931" TargetMode="External"/><Relationship Id="rId86" Type="http://schemas.openxmlformats.org/officeDocument/2006/relationships/hyperlink" Target="https://internet.garant.ru/document/redirect/12152341/295" TargetMode="External"/><Relationship Id="rId130" Type="http://schemas.openxmlformats.org/officeDocument/2006/relationships/hyperlink" Target="https://internet.garant.ru/document/redirect/71733106/54" TargetMode="External"/><Relationship Id="rId135" Type="http://schemas.openxmlformats.org/officeDocument/2006/relationships/hyperlink" Target="https://internet.garant.ru/document/redirect/483406961/741" TargetMode="External"/><Relationship Id="rId151" Type="http://schemas.openxmlformats.org/officeDocument/2006/relationships/hyperlink" Target="https://internet.garant.ru/document/redirect/70164722/0" TargetMode="External"/><Relationship Id="rId156" Type="http://schemas.openxmlformats.org/officeDocument/2006/relationships/hyperlink" Target="https://internet.garant.ru/document/redirect/71545408/0" TargetMode="External"/><Relationship Id="rId172" Type="http://schemas.openxmlformats.org/officeDocument/2006/relationships/fontTable" Target="fontTable.xml"/><Relationship Id="rId13" Type="http://schemas.openxmlformats.org/officeDocument/2006/relationships/hyperlink" Target="file:///C:\Users\Ivan%20Ryazanov\AppData\Local\Microsoft\Windows\INetCache\Content.Outlook\1HIGY08O\l" TargetMode="External"/><Relationship Id="rId18" Type="http://schemas.openxmlformats.org/officeDocument/2006/relationships/hyperlink" Target="file:///C:\Users\Ivan%20Ryazanov\AppData\Local\Microsoft\Windows\INetCache\Content.Outlook\1HIGY08O\l" TargetMode="External"/><Relationship Id="rId39" Type="http://schemas.openxmlformats.org/officeDocument/2006/relationships/hyperlink" Target="https://internet.garant.ru/document/redirect/12152341/14107" TargetMode="External"/><Relationship Id="rId109" Type="http://schemas.openxmlformats.org/officeDocument/2006/relationships/hyperlink" Target="https://internet.garant.ru/document/redirect/12152341/1456" TargetMode="External"/><Relationship Id="rId34" Type="http://schemas.openxmlformats.org/officeDocument/2006/relationships/hyperlink" Target="https://internet.garant.ru/document/redirect/12152341/14104" TargetMode="External"/><Relationship Id="rId50" Type="http://schemas.openxmlformats.org/officeDocument/2006/relationships/hyperlink" Target="https://internet.garant.ru/document/redirect/12152341/17" TargetMode="External"/><Relationship Id="rId55" Type="http://schemas.openxmlformats.org/officeDocument/2006/relationships/hyperlink" Target="https://internet.garant.ru/document/redirect/12152341/1173" TargetMode="External"/><Relationship Id="rId76" Type="http://schemas.openxmlformats.org/officeDocument/2006/relationships/hyperlink" Target="https://internet.garant.ru/document/redirect/12152341/2922" TargetMode="External"/><Relationship Id="rId97" Type="http://schemas.openxmlformats.org/officeDocument/2006/relationships/hyperlink" Target="https://internet.garant.ru/document/redirect/483406960/3603" TargetMode="External"/><Relationship Id="rId104" Type="http://schemas.openxmlformats.org/officeDocument/2006/relationships/hyperlink" Target="https://internet.garant.ru/document/redirect/12152341/421" TargetMode="External"/><Relationship Id="rId120" Type="http://schemas.openxmlformats.org/officeDocument/2006/relationships/hyperlink" Target="https://internet.garant.ru/document/redirect/483406961/4401" TargetMode="External"/><Relationship Id="rId125" Type="http://schemas.openxmlformats.org/officeDocument/2006/relationships/hyperlink" Target="https://internet.garant.ru/document/redirect/483406961/4901" TargetMode="External"/><Relationship Id="rId141" Type="http://schemas.openxmlformats.org/officeDocument/2006/relationships/hyperlink" Target="https://internet.garant.ru/document/redirect/483406961/752" TargetMode="External"/><Relationship Id="rId146" Type="http://schemas.openxmlformats.org/officeDocument/2006/relationships/hyperlink" Target="file:///C:\Users\Ivan%20Ryazanov\AppData\Local\Microsoft\Windows\INetCache\Content.Outlook\1HIGY08O\l" TargetMode="External"/><Relationship Id="rId167" Type="http://schemas.openxmlformats.org/officeDocument/2006/relationships/hyperlink" Target="https://internet.garant.ru/document/redirect/403609170/0" TargetMode="External"/><Relationship Id="rId7" Type="http://schemas.openxmlformats.org/officeDocument/2006/relationships/hyperlink" Target="https://internet.garant.ru/document/redirect/412105041/0" TargetMode="External"/><Relationship Id="rId71" Type="http://schemas.openxmlformats.org/officeDocument/2006/relationships/hyperlink" Target="https://internet.garant.ru/document/redirect/483406960/2911" TargetMode="External"/><Relationship Id="rId92" Type="http://schemas.openxmlformats.org/officeDocument/2006/relationships/hyperlink" Target="https://internet.garant.ru/document/redirect/12152341/1351" TargetMode="External"/><Relationship Id="rId162" Type="http://schemas.openxmlformats.org/officeDocument/2006/relationships/hyperlink" Target="https://internet.garant.ru/document/redirect/73376861/1442" TargetMode="External"/><Relationship Id="rId2" Type="http://schemas.openxmlformats.org/officeDocument/2006/relationships/settings" Target="settings.xml"/><Relationship Id="rId29" Type="http://schemas.openxmlformats.org/officeDocument/2006/relationships/hyperlink" Target="https://internet.garant.ru/document/redirect/12152341/134" TargetMode="External"/><Relationship Id="rId24" Type="http://schemas.openxmlformats.org/officeDocument/2006/relationships/hyperlink" Target="https://internet.garant.ru/document/redirect/12152341/131" TargetMode="External"/><Relationship Id="rId40" Type="http://schemas.openxmlformats.org/officeDocument/2006/relationships/hyperlink" Target="https://internet.garant.ru/document/redirect/12152341/152" TargetMode="External"/><Relationship Id="rId45" Type="http://schemas.openxmlformats.org/officeDocument/2006/relationships/hyperlink" Target="https://internet.garant.ru/document/redirect/12152341/1162" TargetMode="External"/><Relationship Id="rId66" Type="http://schemas.openxmlformats.org/officeDocument/2006/relationships/hyperlink" Target="https://internet.garant.ru/document/redirect/483406960/1276" TargetMode="External"/><Relationship Id="rId87" Type="http://schemas.openxmlformats.org/officeDocument/2006/relationships/hyperlink" Target="https://internet.garant.ru/document/redirect/12152341/295" TargetMode="External"/><Relationship Id="rId110" Type="http://schemas.openxmlformats.org/officeDocument/2006/relationships/hyperlink" Target="https://internet.garant.ru/document/redirect/12152341/1456" TargetMode="External"/><Relationship Id="rId115" Type="http://schemas.openxmlformats.org/officeDocument/2006/relationships/hyperlink" Target="https://internet.garant.ru/document/redirect/483406961/4301" TargetMode="External"/><Relationship Id="rId131" Type="http://schemas.openxmlformats.org/officeDocument/2006/relationships/hyperlink" Target="https://internet.garant.ru/document/redirect/71733106/61" TargetMode="External"/><Relationship Id="rId136" Type="http://schemas.openxmlformats.org/officeDocument/2006/relationships/hyperlink" Target="https://internet.garant.ru/document/redirect/483406961/741" TargetMode="External"/><Relationship Id="rId157" Type="http://schemas.openxmlformats.org/officeDocument/2006/relationships/hyperlink" Target="https://internet.garant.ru/document/redirect/73376861/1002316" TargetMode="External"/><Relationship Id="rId61" Type="http://schemas.openxmlformats.org/officeDocument/2006/relationships/hyperlink" Target="https://internet.garant.ru/document/redirect/12152341/1174" TargetMode="External"/><Relationship Id="rId82" Type="http://schemas.openxmlformats.org/officeDocument/2006/relationships/hyperlink" Target="https://internet.garant.ru/document/redirect/12152341/294" TargetMode="External"/><Relationship Id="rId152" Type="http://schemas.openxmlformats.org/officeDocument/2006/relationships/hyperlink" Target="https://internet.garant.ru/document/redirect/70620594/1026" TargetMode="External"/><Relationship Id="rId173" Type="http://schemas.openxmlformats.org/officeDocument/2006/relationships/theme" Target="theme/theme1.xml"/><Relationship Id="rId19" Type="http://schemas.openxmlformats.org/officeDocument/2006/relationships/hyperlink" Target="file:///C:\Users\Ivan%20Ryazanov\AppData\Local\Microsoft\Windows\INetCache\Content.Outlook\1HIGY08O\l" TargetMode="External"/><Relationship Id="rId14" Type="http://schemas.openxmlformats.org/officeDocument/2006/relationships/hyperlink" Target="file:///C:\Users\Ivan%20Ryazanov\AppData\Local\Microsoft\Windows\INetCache\Content.Outlook\1HIGY08O\l" TargetMode="External"/><Relationship Id="rId30" Type="http://schemas.openxmlformats.org/officeDocument/2006/relationships/hyperlink" Target="https://internet.garant.ru/document/redirect/12152341/136" TargetMode="External"/><Relationship Id="rId35" Type="http://schemas.openxmlformats.org/officeDocument/2006/relationships/hyperlink" Target="https://internet.garant.ru/document/redirect/12152341/14104" TargetMode="External"/><Relationship Id="rId56" Type="http://schemas.openxmlformats.org/officeDocument/2006/relationships/hyperlink" Target="https://internet.garant.ru/document/redirect/12152341/1173" TargetMode="External"/><Relationship Id="rId77" Type="http://schemas.openxmlformats.org/officeDocument/2006/relationships/hyperlink" Target="https://internet.garant.ru/document/redirect/12152341/2923" TargetMode="External"/><Relationship Id="rId100" Type="http://schemas.openxmlformats.org/officeDocument/2006/relationships/hyperlink" Target="https://internet.garant.ru/document/redirect/12152341/39" TargetMode="External"/><Relationship Id="rId105" Type="http://schemas.openxmlformats.org/officeDocument/2006/relationships/hyperlink" Target="https://internet.garant.ru/document/redirect/483406960/431" TargetMode="External"/><Relationship Id="rId126" Type="http://schemas.openxmlformats.org/officeDocument/2006/relationships/hyperlink" Target="https://internet.garant.ru/document/redirect/483406961/4901" TargetMode="External"/><Relationship Id="rId147" Type="http://schemas.openxmlformats.org/officeDocument/2006/relationships/hyperlink" Target="file:///C:\Users\Ivan%20Ryazanov\AppData\Local\Microsoft\Windows\INetCache\Content.Outlook\1HIGY08O\l" TargetMode="External"/><Relationship Id="rId168" Type="http://schemas.openxmlformats.org/officeDocument/2006/relationships/hyperlink" Target="https://internet.garant.ru/document/redirect/406879032/1000139" TargetMode="External"/><Relationship Id="rId8" Type="http://schemas.openxmlformats.org/officeDocument/2006/relationships/hyperlink" Target="https://internet.garant.ru/document/redirect/990941/2770" TargetMode="External"/><Relationship Id="rId51" Type="http://schemas.openxmlformats.org/officeDocument/2006/relationships/hyperlink" Target="https://internet.garant.ru/document/redirect/12152341/1171" TargetMode="External"/><Relationship Id="rId72" Type="http://schemas.openxmlformats.org/officeDocument/2006/relationships/hyperlink" Target="https://internet.garant.ru/document/redirect/12152341/292" TargetMode="External"/><Relationship Id="rId93" Type="http://schemas.openxmlformats.org/officeDocument/2006/relationships/hyperlink" Target="https://internet.garant.ru/document/redirect/12152341/1351" TargetMode="External"/><Relationship Id="rId98" Type="http://schemas.openxmlformats.org/officeDocument/2006/relationships/hyperlink" Target="https://internet.garant.ru/document/redirect/12152341/382" TargetMode="External"/><Relationship Id="rId121" Type="http://schemas.openxmlformats.org/officeDocument/2006/relationships/hyperlink" Target="https://internet.garant.ru/document/redirect/71733106/46" TargetMode="External"/><Relationship Id="rId142" Type="http://schemas.openxmlformats.org/officeDocument/2006/relationships/hyperlink" Target="https://internet.garant.ru/document/redirect/483406961/752" TargetMode="External"/><Relationship Id="rId163" Type="http://schemas.openxmlformats.org/officeDocument/2006/relationships/hyperlink" Target="https://internet.garant.ru/document/redirect/73376861/0" TargetMode="External"/><Relationship Id="rId3" Type="http://schemas.openxmlformats.org/officeDocument/2006/relationships/webSettings" Target="webSettings.xml"/><Relationship Id="rId25" Type="http://schemas.openxmlformats.org/officeDocument/2006/relationships/hyperlink" Target="https://internet.garant.ru/document/redirect/12152341/13102" TargetMode="External"/><Relationship Id="rId46" Type="http://schemas.openxmlformats.org/officeDocument/2006/relationships/hyperlink" Target="https://internet.garant.ru/document/redirect/12152341/1163" TargetMode="External"/><Relationship Id="rId67" Type="http://schemas.openxmlformats.org/officeDocument/2006/relationships/hyperlink" Target="https://internet.garant.ru/document/redirect/483406960/1276" TargetMode="External"/><Relationship Id="rId116" Type="http://schemas.openxmlformats.org/officeDocument/2006/relationships/hyperlink" Target="https://internet.garant.ru/document/redirect/483406961/4301" TargetMode="External"/><Relationship Id="rId137" Type="http://schemas.openxmlformats.org/officeDocument/2006/relationships/hyperlink" Target="https://internet.garant.ru/document/redirect/483406961/741" TargetMode="External"/><Relationship Id="rId158" Type="http://schemas.openxmlformats.org/officeDocument/2006/relationships/hyperlink" Target="https://internet.garant.ru/document/redirect/73376861/13701" TargetMode="External"/><Relationship Id="rId20" Type="http://schemas.openxmlformats.org/officeDocument/2006/relationships/hyperlink" Target="file:///C:\Users\Ivan%20Ryazanov\AppData\Local\Microsoft\Windows\INetCache\Content.Outlook\1HIGY08O\l" TargetMode="External"/><Relationship Id="rId41" Type="http://schemas.openxmlformats.org/officeDocument/2006/relationships/hyperlink" Target="https://internet.garant.ru/document/redirect/12152341/16" TargetMode="External"/><Relationship Id="rId62" Type="http://schemas.openxmlformats.org/officeDocument/2006/relationships/hyperlink" Target="https://internet.garant.ru/document/redirect/12152341/117401" TargetMode="External"/><Relationship Id="rId83" Type="http://schemas.openxmlformats.org/officeDocument/2006/relationships/hyperlink" Target="https://internet.garant.ru/document/redirect/12152341/294" TargetMode="External"/><Relationship Id="rId88" Type="http://schemas.openxmlformats.org/officeDocument/2006/relationships/hyperlink" Target="https://internet.garant.ru/document/redirect/12152341/296" TargetMode="External"/><Relationship Id="rId111" Type="http://schemas.openxmlformats.org/officeDocument/2006/relationships/hyperlink" Target="https://internet.garant.ru/document/redirect/71733106/82" TargetMode="External"/><Relationship Id="rId132" Type="http://schemas.openxmlformats.org/officeDocument/2006/relationships/hyperlink" Target="https://internet.garant.ru/document/redirect/71733106/15" TargetMode="External"/><Relationship Id="rId153" Type="http://schemas.openxmlformats.org/officeDocument/2006/relationships/hyperlink" Target="https://internet.garant.ru/document/redirect/70620594/0" TargetMode="External"/><Relationship Id="rId15" Type="http://schemas.openxmlformats.org/officeDocument/2006/relationships/hyperlink" Target="https://internet.garant.ru/document/redirect/412105041/0" TargetMode="External"/><Relationship Id="rId36" Type="http://schemas.openxmlformats.org/officeDocument/2006/relationships/hyperlink" Target="https://internet.garant.ru/document/redirect/12152341/14104" TargetMode="External"/><Relationship Id="rId57" Type="http://schemas.openxmlformats.org/officeDocument/2006/relationships/hyperlink" Target="https://internet.garant.ru/document/redirect/12152341/117302" TargetMode="External"/><Relationship Id="rId106" Type="http://schemas.openxmlformats.org/officeDocument/2006/relationships/hyperlink" Target="https://internet.garant.ru/document/redirect/483406960/431" TargetMode="External"/><Relationship Id="rId127" Type="http://schemas.openxmlformats.org/officeDocument/2006/relationships/hyperlink" Target="https://internet.garant.ru/document/redirect/71733106/10" TargetMode="External"/><Relationship Id="rId10" Type="http://schemas.openxmlformats.org/officeDocument/2006/relationships/hyperlink" Target="file:///C:\Users\Ivan%20Ryazanov\AppData\Local\Microsoft\Windows\INetCache\Content.Outlook\1HIGY08O\l" TargetMode="External"/><Relationship Id="rId31" Type="http://schemas.openxmlformats.org/officeDocument/2006/relationships/hyperlink" Target="https://internet.garant.ru/document/redirect/12152341/13701" TargetMode="External"/><Relationship Id="rId52" Type="http://schemas.openxmlformats.org/officeDocument/2006/relationships/hyperlink" Target="https://internet.garant.ru/document/redirect/12152341/1171" TargetMode="External"/><Relationship Id="rId73" Type="http://schemas.openxmlformats.org/officeDocument/2006/relationships/hyperlink" Target="https://internet.garant.ru/document/redirect/12152341/292" TargetMode="External"/><Relationship Id="rId78" Type="http://schemas.openxmlformats.org/officeDocument/2006/relationships/hyperlink" Target="https://internet.garant.ru/document/redirect/12152341/293" TargetMode="External"/><Relationship Id="rId94" Type="http://schemas.openxmlformats.org/officeDocument/2006/relationships/hyperlink" Target="https://internet.garant.ru/document/redirect/12152341/1351" TargetMode="External"/><Relationship Id="rId99" Type="http://schemas.openxmlformats.org/officeDocument/2006/relationships/hyperlink" Target="https://internet.garant.ru/document/redirect/12152341/383" TargetMode="External"/><Relationship Id="rId101" Type="http://schemas.openxmlformats.org/officeDocument/2006/relationships/hyperlink" Target="https://internet.garant.ru/document/redirect/483406960/4001" TargetMode="External"/><Relationship Id="rId122" Type="http://schemas.openxmlformats.org/officeDocument/2006/relationships/hyperlink" Target="https://internet.garant.ru/document/redirect/71733106/48" TargetMode="External"/><Relationship Id="rId143" Type="http://schemas.openxmlformats.org/officeDocument/2006/relationships/hyperlink" Target="https://internet.garant.ru/document/redirect/483406961/752" TargetMode="External"/><Relationship Id="rId148" Type="http://schemas.openxmlformats.org/officeDocument/2006/relationships/hyperlink" Target="file:///C:\Users\Ivan%20Ryazanov\AppData\Local\Microsoft\Windows\INetCache\Content.Outlook\1HIGY08O\l" TargetMode="External"/><Relationship Id="rId164" Type="http://schemas.openxmlformats.org/officeDocument/2006/relationships/hyperlink" Target="https://internet.garant.ru/document/redirect/400584519/107" TargetMode="External"/><Relationship Id="rId169" Type="http://schemas.openxmlformats.org/officeDocument/2006/relationships/hyperlink" Target="https://internet.garant.ru/document/redirect/12152341/117306" TargetMode="External"/><Relationship Id="rId4" Type="http://schemas.openxmlformats.org/officeDocument/2006/relationships/hyperlink" Target="https://internet.garant.ru/document/redirect/412105040/0" TargetMode="External"/><Relationship Id="rId9" Type="http://schemas.openxmlformats.org/officeDocument/2006/relationships/hyperlink" Target="https://internet.garant.ru/document/redirect/990941/2770" TargetMode="External"/><Relationship Id="rId26" Type="http://schemas.openxmlformats.org/officeDocument/2006/relationships/hyperlink" Target="https://internet.garant.ru/document/redirect/12152341/1313" TargetMode="External"/><Relationship Id="rId47" Type="http://schemas.openxmlformats.org/officeDocument/2006/relationships/hyperlink" Target="https://internet.garant.ru/document/redirect/12152341/1163" TargetMode="External"/><Relationship Id="rId68" Type="http://schemas.openxmlformats.org/officeDocument/2006/relationships/hyperlink" Target="https://internet.garant.ru/document/redirect/12152341/2910" TargetMode="External"/><Relationship Id="rId89" Type="http://schemas.openxmlformats.org/officeDocument/2006/relationships/hyperlink" Target="https://internet.garant.ru/document/redirect/12152341/296" TargetMode="External"/><Relationship Id="rId112" Type="http://schemas.openxmlformats.org/officeDocument/2006/relationships/hyperlink" Target="https://internet.garant.ru/document/redirect/71733106/0" TargetMode="External"/><Relationship Id="rId133" Type="http://schemas.openxmlformats.org/officeDocument/2006/relationships/hyperlink" Target="https://internet.garant.ru/document/redirect/71733106/65" TargetMode="External"/><Relationship Id="rId154" Type="http://schemas.openxmlformats.org/officeDocument/2006/relationships/hyperlink" Target="https://internet.garant.ru/document/redirect/71545408/118" TargetMode="External"/><Relationship Id="rId16" Type="http://schemas.openxmlformats.org/officeDocument/2006/relationships/hyperlink" Target="file:///C:\Users\Ivan%20Ryazanov\AppData\Local\Microsoft\Windows\INetCache\Content.Outlook\1HIGY08O\l" TargetMode="External"/><Relationship Id="rId37" Type="http://schemas.openxmlformats.org/officeDocument/2006/relationships/hyperlink" Target="https://internet.garant.ru/document/redirect/12152341/14107" TargetMode="External"/><Relationship Id="rId58" Type="http://schemas.openxmlformats.org/officeDocument/2006/relationships/hyperlink" Target="https://internet.garant.ru/document/redirect/12152341/117303" TargetMode="External"/><Relationship Id="rId79" Type="http://schemas.openxmlformats.org/officeDocument/2006/relationships/hyperlink" Target="https://internet.garant.ru/document/redirect/12152341/293" TargetMode="External"/><Relationship Id="rId102" Type="http://schemas.openxmlformats.org/officeDocument/2006/relationships/hyperlink" Target="https://internet.garant.ru/document/redirect/483406960/4001" TargetMode="External"/><Relationship Id="rId123" Type="http://schemas.openxmlformats.org/officeDocument/2006/relationships/hyperlink" Target="https://internet.garant.ru/document/redirect/71733106/49" TargetMode="External"/><Relationship Id="rId144" Type="http://schemas.openxmlformats.org/officeDocument/2006/relationships/hyperlink" Target="https://internet.garant.ru/document/redirect/71733106/77" TargetMode="External"/><Relationship Id="rId90" Type="http://schemas.openxmlformats.org/officeDocument/2006/relationships/hyperlink" Target="https://internet.garant.ru/document/redirect/12152341/31" TargetMode="External"/><Relationship Id="rId165" Type="http://schemas.openxmlformats.org/officeDocument/2006/relationships/hyperlink" Target="https://internet.garant.ru/document/redirect/400584519/0" TargetMode="External"/><Relationship Id="rId27" Type="http://schemas.openxmlformats.org/officeDocument/2006/relationships/hyperlink" Target="https://internet.garant.ru/document/redirect/12152341/1314" TargetMode="External"/><Relationship Id="rId48" Type="http://schemas.openxmlformats.org/officeDocument/2006/relationships/hyperlink" Target="https://internet.garant.ru/document/redirect/12152341/1164" TargetMode="External"/><Relationship Id="rId69" Type="http://schemas.openxmlformats.org/officeDocument/2006/relationships/hyperlink" Target="https://internet.garant.ru/document/redirect/12152341/2910" TargetMode="External"/><Relationship Id="rId113" Type="http://schemas.openxmlformats.org/officeDocument/2006/relationships/hyperlink" Target="https://internet.garant.ru/document/redirect/71733106/9" TargetMode="External"/><Relationship Id="rId134" Type="http://schemas.openxmlformats.org/officeDocument/2006/relationships/hyperlink" Target="https://internet.garant.ru/document/redirect/71733106/23" TargetMode="External"/><Relationship Id="rId80" Type="http://schemas.openxmlformats.org/officeDocument/2006/relationships/hyperlink" Target="https://internet.garant.ru/document/redirect/483406960/2931" TargetMode="External"/><Relationship Id="rId155" Type="http://schemas.openxmlformats.org/officeDocument/2006/relationships/hyperlink" Target="https://internet.garant.ru/document/redirect/71545408/152" TargetMode="External"/><Relationship Id="rId17" Type="http://schemas.openxmlformats.org/officeDocument/2006/relationships/hyperlink" Target="file:///C:\Users\Ivan%20Ryazanov\AppData\Local\Microsoft\Windows\INetCache\Content.Outlook\1HIGY08O\l" TargetMode="External"/><Relationship Id="rId38" Type="http://schemas.openxmlformats.org/officeDocument/2006/relationships/hyperlink" Target="https://internet.garant.ru/document/redirect/12152341/14107" TargetMode="External"/><Relationship Id="rId59" Type="http://schemas.openxmlformats.org/officeDocument/2006/relationships/hyperlink" Target="https://internet.garant.ru/document/redirect/12152341/117306" TargetMode="External"/><Relationship Id="rId103" Type="http://schemas.openxmlformats.org/officeDocument/2006/relationships/hyperlink" Target="https://internet.garant.ru/document/redirect/12152341/41" TargetMode="External"/><Relationship Id="rId124" Type="http://schemas.openxmlformats.org/officeDocument/2006/relationships/hyperlink" Target="https://internet.garant.ru/document/redirect/483406961/4901" TargetMode="External"/><Relationship Id="rId70" Type="http://schemas.openxmlformats.org/officeDocument/2006/relationships/hyperlink" Target="https://internet.garant.ru/document/redirect/483406960/2911" TargetMode="External"/><Relationship Id="rId91" Type="http://schemas.openxmlformats.org/officeDocument/2006/relationships/hyperlink" Target="https://internet.garant.ru/document/redirect/12152341/35" TargetMode="External"/><Relationship Id="rId145" Type="http://schemas.openxmlformats.org/officeDocument/2006/relationships/hyperlink" Target="https://internet.garant.ru/document/redirect/483406961/102313" TargetMode="External"/><Relationship Id="rId166" Type="http://schemas.openxmlformats.org/officeDocument/2006/relationships/hyperlink" Target="https://internet.garant.ru/document/redirect/403609170/31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8899</Words>
  <Characters>50730</Characters>
  <Application>Microsoft Office Word</Application>
  <DocSecurity>0</DocSecurity>
  <Lines>422</Lines>
  <Paragraphs>119</Paragraphs>
  <ScaleCrop>false</ScaleCrop>
  <Company/>
  <LinksUpToDate>false</LinksUpToDate>
  <CharactersWithSpaces>59510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Ryazanov</dc:creator>
  <cp:keywords/>
  <dc:description/>
  <cp:lastModifiedBy>Ivan Ryazanov</cp:lastModifiedBy>
  <cp:revision>2</cp:revision>
  <dcterms:created xsi:type="dcterms:W3CDTF">2025-07-08T09:35:00Z</dcterms:created>
  <dcterms:modified xsi:type="dcterms:W3CDTF">2025-07-08T09:35:00Z</dcterms:modified>
</cp:coreProperties>
</file>